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203" w:rsidRDefault="00A00203" w:rsidP="00A00203">
      <w:pPr>
        <w:pStyle w:val="BodyText2"/>
        <w:tabs>
          <w:tab w:val="left" w:pos="16092"/>
        </w:tabs>
        <w:ind w:left="660"/>
        <w:jc w:val="center"/>
        <w:rPr>
          <w:b/>
        </w:rPr>
      </w:pPr>
      <w:r>
        <w:rPr>
          <w:b/>
        </w:rPr>
        <w:t>SEPTEMBER 28, 2011</w:t>
      </w:r>
    </w:p>
    <w:p w:rsidR="00A00203" w:rsidRDefault="00A00203" w:rsidP="00A00203">
      <w:pPr>
        <w:pStyle w:val="BodyText2"/>
        <w:tabs>
          <w:tab w:val="left" w:pos="16092"/>
        </w:tabs>
        <w:ind w:left="660"/>
        <w:jc w:val="center"/>
        <w:rPr>
          <w:b/>
        </w:rPr>
      </w:pPr>
    </w:p>
    <w:p w:rsidR="00A00203" w:rsidRDefault="00A00203" w:rsidP="00A00203">
      <w:pPr>
        <w:pStyle w:val="BodyText2"/>
        <w:tabs>
          <w:tab w:val="left" w:pos="16092"/>
        </w:tabs>
        <w:jc w:val="left"/>
      </w:pPr>
      <w:r>
        <w:t xml:space="preserve">     A special meeting of the Madrid Town Board was called to order at 4:00 pm in the Town Office to open bids on the water system telemetry system upgrade.</w:t>
      </w:r>
    </w:p>
    <w:p w:rsidR="00A00203" w:rsidRDefault="00A00203" w:rsidP="00A00203">
      <w:pPr>
        <w:pStyle w:val="BodyText2"/>
        <w:tabs>
          <w:tab w:val="left" w:pos="16092"/>
        </w:tabs>
        <w:jc w:val="left"/>
      </w:pPr>
      <w:r>
        <w:t xml:space="preserve">     Members present: Joseph Finnegan, Supervisor, David Fisher, Tony Cooper, Tim </w:t>
      </w:r>
      <w:proofErr w:type="spellStart"/>
      <w:r>
        <w:t>Thisse</w:t>
      </w:r>
      <w:proofErr w:type="spellEnd"/>
      <w:r>
        <w:t xml:space="preserve">, Kevin Finnegan Judy </w:t>
      </w:r>
      <w:proofErr w:type="spellStart"/>
      <w:r>
        <w:t>Hargrave</w:t>
      </w:r>
      <w:proofErr w:type="spellEnd"/>
      <w:r>
        <w:t>, Town Clerk and Bill Barkley, Highway Supt.</w:t>
      </w:r>
    </w:p>
    <w:p w:rsidR="00A00203" w:rsidRDefault="00A00203" w:rsidP="00A00203">
      <w:pPr>
        <w:pStyle w:val="BodyText2"/>
        <w:tabs>
          <w:tab w:val="left" w:pos="16092"/>
        </w:tabs>
        <w:jc w:val="left"/>
      </w:pPr>
      <w:r>
        <w:t xml:space="preserve">     Also present: Mike Christie and Alan Finnegan.</w:t>
      </w:r>
    </w:p>
    <w:p w:rsidR="00A00203" w:rsidRDefault="00A00203" w:rsidP="00A00203">
      <w:pPr>
        <w:pStyle w:val="BodyText2"/>
        <w:tabs>
          <w:tab w:val="left" w:pos="16092"/>
        </w:tabs>
        <w:jc w:val="left"/>
      </w:pPr>
      <w:r>
        <w:t xml:space="preserve">     Proof of publication for the special meeting was presented by the Town Clerk.</w:t>
      </w:r>
    </w:p>
    <w:p w:rsidR="00A00203" w:rsidRDefault="00A00203" w:rsidP="00A00203">
      <w:pPr>
        <w:pStyle w:val="BodyText2"/>
        <w:tabs>
          <w:tab w:val="left" w:pos="16092"/>
        </w:tabs>
        <w:jc w:val="left"/>
      </w:pPr>
      <w:r>
        <w:t xml:space="preserve">     The following bids were received: Dow Electric, Inc. - $14,100.00, S &amp; L Electric, Inc. - $14,000.00, Skelly Contractors, Inc. - $20,495.00 and Collins Hammond - $16,750.00. </w:t>
      </w:r>
      <w:proofErr w:type="spellStart"/>
      <w:r>
        <w:t>Tisdel</w:t>
      </w:r>
      <w:proofErr w:type="spellEnd"/>
      <w:r>
        <w:t xml:space="preserve"> Associates will review the bids and give the board their recommendation at the October 5, 2011 meeting.</w:t>
      </w:r>
    </w:p>
    <w:p w:rsidR="00A00203" w:rsidRDefault="00A00203" w:rsidP="00A00203">
      <w:pPr>
        <w:pStyle w:val="BodyText2"/>
        <w:tabs>
          <w:tab w:val="left" w:pos="16092"/>
        </w:tabs>
        <w:jc w:val="left"/>
      </w:pPr>
      <w:r>
        <w:t xml:space="preserve">     The board reviewed the tentative 2012 </w:t>
      </w:r>
      <w:proofErr w:type="gramStart"/>
      <w:r>
        <w:t>budget,</w:t>
      </w:r>
      <w:proofErr w:type="gramEnd"/>
      <w:r>
        <w:t xml:space="preserve"> the Supervisor is still waiting for various budget requests to be handed in.</w:t>
      </w:r>
    </w:p>
    <w:p w:rsidR="00A00203" w:rsidRDefault="00A00203" w:rsidP="00A00203">
      <w:pPr>
        <w:pStyle w:val="BodyText2"/>
        <w:tabs>
          <w:tab w:val="left" w:pos="16092"/>
        </w:tabs>
        <w:jc w:val="left"/>
      </w:pPr>
      <w:r>
        <w:t xml:space="preserve">     Bill Barkley commented that his crew had a board member talk to them and stated that it didn’t matter how much money they had saved them during the last year they were not going to get any raise next year. Bill felt that the board should know that a big effort was made to save the Town money by working a split shift, one man to a truck and various other cost saving efforts that saved over $15,000.00. Bill felt that should at least be considered and appreciated by the board members during this budget process.</w:t>
      </w:r>
    </w:p>
    <w:p w:rsidR="00A00203" w:rsidRDefault="00A00203" w:rsidP="00A00203">
      <w:pPr>
        <w:pStyle w:val="BodyText2"/>
        <w:tabs>
          <w:tab w:val="left" w:pos="16092"/>
        </w:tabs>
        <w:jc w:val="left"/>
      </w:pPr>
      <w:r>
        <w:t xml:space="preserve">     David Fisher suggested notifying the District Attorney’s Office about the decline in fine money since they quit issuing 1101 reductions.</w:t>
      </w:r>
    </w:p>
    <w:p w:rsidR="00A00203" w:rsidRDefault="00A00203" w:rsidP="00A00203">
      <w:pPr>
        <w:pStyle w:val="BodyText2"/>
        <w:tabs>
          <w:tab w:val="left" w:pos="16092"/>
        </w:tabs>
        <w:jc w:val="left"/>
      </w:pPr>
      <w:r>
        <w:t xml:space="preserve">     David also suggested checking on prices for trash removal.</w:t>
      </w:r>
    </w:p>
    <w:p w:rsidR="00A00203" w:rsidRDefault="00A00203" w:rsidP="00A00203">
      <w:pPr>
        <w:pStyle w:val="BodyText2"/>
        <w:tabs>
          <w:tab w:val="left" w:pos="16092"/>
        </w:tabs>
        <w:jc w:val="left"/>
      </w:pPr>
      <w:r>
        <w:t xml:space="preserve">     Kevin Finnegan made a motion, second by Tim </w:t>
      </w:r>
      <w:proofErr w:type="spellStart"/>
      <w:r>
        <w:t>Thisse</w:t>
      </w:r>
      <w:proofErr w:type="spellEnd"/>
      <w:r>
        <w:t xml:space="preserve"> to authorize David Fisher to contact Public Sector HR for an Employee Handbook at a cost of $4,000.00. All were in favor.</w:t>
      </w:r>
    </w:p>
    <w:p w:rsidR="00A00203" w:rsidRDefault="00A00203" w:rsidP="00A00203">
      <w:pPr>
        <w:pStyle w:val="BodyText2"/>
        <w:tabs>
          <w:tab w:val="left" w:pos="16092"/>
        </w:tabs>
        <w:jc w:val="left"/>
      </w:pPr>
      <w:r>
        <w:t xml:space="preserve">     Alan Finnegan gave the board an update on the possibility of a hydro project. This is still being investigated but Alan did suggest stabilizing the dam as this could be a long process.</w:t>
      </w:r>
    </w:p>
    <w:p w:rsidR="00A00203" w:rsidRDefault="00A00203" w:rsidP="00A00203">
      <w:pPr>
        <w:pStyle w:val="BodyText2"/>
        <w:tabs>
          <w:tab w:val="left" w:pos="16092"/>
        </w:tabs>
        <w:jc w:val="left"/>
      </w:pPr>
      <w:r>
        <w:t xml:space="preserve">     Kevin Finnegan made a motion, second by Tim </w:t>
      </w:r>
      <w:proofErr w:type="spellStart"/>
      <w:r>
        <w:t>Thisse</w:t>
      </w:r>
      <w:proofErr w:type="spellEnd"/>
      <w:r>
        <w:t xml:space="preserve"> to adjourn. Meeting was adjourned at 5:55 pm.</w:t>
      </w:r>
    </w:p>
    <w:p w:rsidR="00A00203" w:rsidRDefault="00A00203" w:rsidP="00A00203">
      <w:pPr>
        <w:pStyle w:val="BodyText2"/>
        <w:tabs>
          <w:tab w:val="left" w:pos="16092"/>
        </w:tabs>
        <w:jc w:val="left"/>
      </w:pPr>
    </w:p>
    <w:p w:rsidR="00A00203" w:rsidRDefault="00A00203" w:rsidP="00A00203">
      <w:pPr>
        <w:pStyle w:val="BodyText2"/>
        <w:tabs>
          <w:tab w:val="left" w:pos="16092"/>
        </w:tabs>
        <w:jc w:val="left"/>
      </w:pPr>
      <w:r>
        <w:t>____________________________________</w:t>
      </w:r>
    </w:p>
    <w:p w:rsidR="00A00203" w:rsidRDefault="00A00203" w:rsidP="00A00203">
      <w:pPr>
        <w:pStyle w:val="BodyText2"/>
        <w:tabs>
          <w:tab w:val="left" w:pos="16092"/>
        </w:tabs>
        <w:jc w:val="left"/>
      </w:pPr>
      <w:r>
        <w:t xml:space="preserve">Judy </w:t>
      </w:r>
      <w:proofErr w:type="spellStart"/>
      <w:r>
        <w:t>Hargrave</w:t>
      </w:r>
      <w:proofErr w:type="spellEnd"/>
      <w:r>
        <w:t>, Town Clerk</w:t>
      </w:r>
    </w:p>
    <w:p w:rsidR="00C472A9" w:rsidRDefault="00C472A9">
      <w:bookmarkStart w:id="0" w:name="_GoBack"/>
      <w:bookmarkEnd w:id="0"/>
    </w:p>
    <w:sectPr w:rsidR="00C47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203"/>
    <w:rsid w:val="00A00203"/>
    <w:rsid w:val="00C4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A00203"/>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A0020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A00203"/>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A0020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50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1</cp:revision>
  <dcterms:created xsi:type="dcterms:W3CDTF">2011-10-13T16:56:00Z</dcterms:created>
  <dcterms:modified xsi:type="dcterms:W3CDTF">2011-10-13T16:57:00Z</dcterms:modified>
</cp:coreProperties>
</file>