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6E5" w:rsidRDefault="003336E5" w:rsidP="003336E5">
      <w:pPr>
        <w:ind w:firstLine="720"/>
        <w:jc w:val="center"/>
        <w:rPr>
          <w:b/>
        </w:rPr>
      </w:pPr>
      <w:r>
        <w:rPr>
          <w:b/>
        </w:rPr>
        <w:t>NOVEMBER 11, 2015</w:t>
      </w:r>
    </w:p>
    <w:p w:rsidR="003336E5" w:rsidRDefault="003336E5" w:rsidP="003336E5">
      <w:pPr>
        <w:ind w:firstLine="720"/>
        <w:jc w:val="center"/>
        <w:rPr>
          <w:b/>
        </w:rPr>
      </w:pPr>
    </w:p>
    <w:p w:rsidR="003336E5" w:rsidRDefault="003336E5" w:rsidP="003336E5">
      <w:pPr>
        <w:ind w:firstLine="720"/>
        <w:jc w:val="left"/>
      </w:pPr>
      <w:r>
        <w:t xml:space="preserve">     A regular meeting of the Madrid Town Board was called to order at 6:30 pm in the Town Office.</w:t>
      </w:r>
    </w:p>
    <w:p w:rsidR="003336E5" w:rsidRDefault="003336E5" w:rsidP="003336E5">
      <w:pPr>
        <w:ind w:firstLine="720"/>
        <w:jc w:val="left"/>
      </w:pPr>
      <w:r>
        <w:t xml:space="preserve">     Members present: Tony Cooper, Garry Wells, David Fisher, Kevin Finnegan, Tim </w:t>
      </w:r>
      <w:proofErr w:type="spellStart"/>
      <w:r>
        <w:t>Thisse</w:t>
      </w:r>
      <w:proofErr w:type="spellEnd"/>
      <w:r>
        <w:t>, Bill Barkley – Highway Supt and Judy Hargrave – Town Clerk.</w:t>
      </w:r>
    </w:p>
    <w:p w:rsidR="003336E5" w:rsidRDefault="003336E5" w:rsidP="003336E5">
      <w:pPr>
        <w:ind w:firstLine="720"/>
        <w:jc w:val="left"/>
      </w:pPr>
      <w:r>
        <w:t xml:space="preserve">     Also present: Kevin Acres and Alex Smith.</w:t>
      </w:r>
    </w:p>
    <w:p w:rsidR="003336E5" w:rsidRDefault="003336E5" w:rsidP="003336E5">
      <w:pPr>
        <w:ind w:firstLine="720"/>
        <w:jc w:val="left"/>
      </w:pPr>
      <w:r>
        <w:rPr>
          <w:b/>
        </w:rPr>
        <w:t xml:space="preserve">     Public Comment</w:t>
      </w:r>
      <w:r>
        <w:t>: Kevin Acres stated that the County budget has passed.</w:t>
      </w:r>
    </w:p>
    <w:p w:rsidR="003336E5" w:rsidRDefault="003336E5" w:rsidP="003336E5">
      <w:pPr>
        <w:ind w:firstLine="720"/>
        <w:jc w:val="left"/>
      </w:pPr>
      <w:r>
        <w:t xml:space="preserve">     Alex Smith stated that there was someone interested in doing a study on a fishery passage through or around the dam, they have grant money to do the study. Alex will give them the Supervisor’s contact information.</w:t>
      </w:r>
    </w:p>
    <w:p w:rsidR="003336E5" w:rsidRDefault="003336E5" w:rsidP="003336E5">
      <w:pPr>
        <w:ind w:firstLine="720"/>
        <w:jc w:val="left"/>
      </w:pPr>
      <w:r>
        <w:t xml:space="preserve">     Tony reported that the medical building is progressing and that they have an application submitted for a sign which will have to go before the Planning Board.</w:t>
      </w:r>
    </w:p>
    <w:p w:rsidR="003336E5" w:rsidRDefault="003336E5" w:rsidP="003336E5">
      <w:pPr>
        <w:ind w:firstLine="720"/>
        <w:jc w:val="left"/>
      </w:pPr>
      <w:r>
        <w:t xml:space="preserve">    The Board reviewed the monthly report. Tim </w:t>
      </w:r>
      <w:proofErr w:type="spellStart"/>
      <w:r>
        <w:t>Thisse</w:t>
      </w:r>
      <w:proofErr w:type="spellEnd"/>
      <w:r>
        <w:t xml:space="preserve"> made a motion, second by Kevin Finnegan to acknowledge receipt of the monthly report. All were in favor.</w:t>
      </w:r>
    </w:p>
    <w:p w:rsidR="003336E5" w:rsidRDefault="003336E5" w:rsidP="003336E5">
      <w:pPr>
        <w:ind w:firstLine="720"/>
        <w:jc w:val="left"/>
      </w:pPr>
      <w:r>
        <w:t xml:space="preserve">     The Board reviewed the monthly bills. Bill stated that highway bill #196 to the Town of Waddington for $5170.00 was for the Town’s share of the excavator they recently purchased together with the Village and Town of Waddington.</w:t>
      </w:r>
    </w:p>
    <w:p w:rsidR="003336E5" w:rsidRDefault="003336E5" w:rsidP="003336E5">
      <w:pPr>
        <w:ind w:firstLine="720"/>
        <w:jc w:val="left"/>
      </w:pPr>
      <w:r>
        <w:t xml:space="preserve">     Kevin Finnegan made a motion, second by Garry Wells to pay the monthly bills. General #287-313 for $8,716.11, Highway #186-204 for $20,093.16, Water #74-78 for $820.39, Sewer #78-86 for $</w:t>
      </w:r>
      <w:r w:rsidR="00EC3820">
        <w:t>2034.28</w:t>
      </w:r>
      <w:bookmarkStart w:id="0" w:name="_GoBack"/>
      <w:bookmarkEnd w:id="0"/>
      <w:r>
        <w:t>, Light #11 for $1,558.07, Trust &amp; Agency 21-23 for $70,157.73. All were in favor.</w:t>
      </w:r>
    </w:p>
    <w:p w:rsidR="003336E5" w:rsidRDefault="003336E5" w:rsidP="003336E5">
      <w:pPr>
        <w:ind w:firstLine="720"/>
        <w:jc w:val="left"/>
      </w:pPr>
      <w:r>
        <w:t xml:space="preserve">     </w:t>
      </w:r>
      <w:r>
        <w:rPr>
          <w:b/>
        </w:rPr>
        <w:t>Communications:</w:t>
      </w:r>
      <w:r>
        <w:t xml:space="preserve"> A letter was received from the County asking the Town to pass a resolution regarding the Multi-jurisdictional All-Hazard Mitigation Plan.</w:t>
      </w:r>
    </w:p>
    <w:p w:rsidR="003336E5" w:rsidRDefault="003336E5" w:rsidP="003336E5">
      <w:pPr>
        <w:ind w:firstLine="720"/>
        <w:jc w:val="left"/>
      </w:pPr>
      <w:r>
        <w:t xml:space="preserve">     Tim </w:t>
      </w:r>
      <w:proofErr w:type="spellStart"/>
      <w:r>
        <w:t>Thisse</w:t>
      </w:r>
      <w:proofErr w:type="spellEnd"/>
      <w:r>
        <w:t xml:space="preserve"> made a resolution, second by Garry Wells to adopt the St. Lawrence County Multi-Jurisdictional All-Hazard Mitigation Plan. All were in favor.</w:t>
      </w:r>
    </w:p>
    <w:p w:rsidR="003336E5" w:rsidRDefault="003336E5" w:rsidP="003336E5">
      <w:r>
        <w:t xml:space="preserve">     WHEREAS, the Town of Madrid, with assistance from Barton &amp; </w:t>
      </w:r>
      <w:proofErr w:type="spellStart"/>
      <w:r>
        <w:t>Loguidice</w:t>
      </w:r>
      <w:proofErr w:type="spellEnd"/>
      <w:r>
        <w:t>, D.P.C., and St. Lawrence County, has gathered information and prepared the St. Lawrence County Multi-Jurisdictional All-Hazard Mitigation Plan; and</w:t>
      </w:r>
    </w:p>
    <w:p w:rsidR="003336E5" w:rsidRDefault="003336E5" w:rsidP="003336E5"/>
    <w:p w:rsidR="003336E5" w:rsidRDefault="003336E5" w:rsidP="003336E5">
      <w:r>
        <w:t xml:space="preserve">     WHEREAS, the St. Lawrence County Multi-Jurisdictional All-Hazard Mitigation Plan has been prepared in accordance with the Disaster Mitigation Act of 2000; and</w:t>
      </w:r>
    </w:p>
    <w:p w:rsidR="003336E5" w:rsidRDefault="003336E5" w:rsidP="003336E5">
      <w:r>
        <w:t xml:space="preserve">  </w:t>
      </w:r>
    </w:p>
    <w:p w:rsidR="003336E5" w:rsidRDefault="003336E5" w:rsidP="003336E5">
      <w:r>
        <w:lastRenderedPageBreak/>
        <w:t xml:space="preserve">     WHEREAS, the Town of Madrid is a local unit of government that has afforded the citizens an opportunity to comment and provide input in the Plan and the actions in the Plan; and</w:t>
      </w:r>
    </w:p>
    <w:p w:rsidR="003336E5" w:rsidRDefault="003336E5" w:rsidP="003336E5"/>
    <w:p w:rsidR="003336E5" w:rsidRDefault="003336E5" w:rsidP="003336E5">
      <w:r>
        <w:t xml:space="preserve">     WHEREAS, The Town of Madrid has reviewed the Plan and affirms that, with the assistance of St. Lawrence County, the Plan will be updated no less than every five years;</w:t>
      </w:r>
    </w:p>
    <w:p w:rsidR="003336E5" w:rsidRDefault="003336E5" w:rsidP="003336E5"/>
    <w:p w:rsidR="003336E5" w:rsidRDefault="003336E5" w:rsidP="003336E5">
      <w:r>
        <w:t xml:space="preserve">     NOW, THEREFORE, BE IT RESOLVED the Town of Madrid adopts the St. Lawrence County Multi-Jurisdictional All-Hazard Mitigation Plan as this jurisdiction’s Natural Hazard Mitigation Plan, and resolves to execute the actions in the Plan.</w:t>
      </w:r>
    </w:p>
    <w:p w:rsidR="003336E5" w:rsidRDefault="003336E5" w:rsidP="003336E5">
      <w:r>
        <w:t xml:space="preserve">     The Town’s share of the Justice funds for September were $1878.00.</w:t>
      </w:r>
    </w:p>
    <w:p w:rsidR="003336E5" w:rsidRDefault="003336E5" w:rsidP="003336E5">
      <w:r>
        <w:t xml:space="preserve">     A letter was received from Excellus Insurance informing us that the rates for the retirees will go up in January to $209.28 per person per month.</w:t>
      </w:r>
    </w:p>
    <w:p w:rsidR="003336E5" w:rsidRDefault="003336E5" w:rsidP="003336E5">
      <w:r>
        <w:t xml:space="preserve">     The County sent the sales tax check for $77,914.08 for the 4</w:t>
      </w:r>
      <w:r>
        <w:rPr>
          <w:vertAlign w:val="superscript"/>
        </w:rPr>
        <w:t>th</w:t>
      </w:r>
      <w:r>
        <w:t xml:space="preserve"> quarter.</w:t>
      </w:r>
    </w:p>
    <w:p w:rsidR="003336E5" w:rsidRDefault="003336E5" w:rsidP="003336E5">
      <w:r>
        <w:t xml:space="preserve">     National Grid sent a letter regarding the possibility of switching the street lights to LED bulbs, they will be sending more details.</w:t>
      </w:r>
    </w:p>
    <w:p w:rsidR="003336E5" w:rsidRDefault="003336E5" w:rsidP="003336E5">
      <w:r>
        <w:t xml:space="preserve">    Rose &amp; Kiernan is interested in quoting our insurance which is due in February. Tony will contact them.</w:t>
      </w:r>
    </w:p>
    <w:p w:rsidR="003336E5" w:rsidRDefault="003336E5" w:rsidP="003336E5">
      <w:r>
        <w:t xml:space="preserve">     Time Warner Cable reminded the Town that we will have to have a public hearing if we are going to renew the franchise agreement with them.</w:t>
      </w:r>
    </w:p>
    <w:p w:rsidR="003336E5" w:rsidRDefault="003336E5" w:rsidP="003336E5">
      <w:r>
        <w:t xml:space="preserve">     The youth development program grant is due by the end of next week. Tim </w:t>
      </w:r>
      <w:proofErr w:type="spellStart"/>
      <w:r>
        <w:t>Thisse</w:t>
      </w:r>
      <w:proofErr w:type="spellEnd"/>
      <w:r>
        <w:t xml:space="preserve"> will take care of this.</w:t>
      </w:r>
    </w:p>
    <w:p w:rsidR="003336E5" w:rsidRDefault="003336E5" w:rsidP="003336E5">
      <w:r>
        <w:t xml:space="preserve">     </w:t>
      </w:r>
      <w:r>
        <w:rPr>
          <w:b/>
        </w:rPr>
        <w:t xml:space="preserve">Bill Barkley: </w:t>
      </w:r>
      <w:r>
        <w:t>Sewer plant is back online.</w:t>
      </w:r>
    </w:p>
    <w:p w:rsidR="003336E5" w:rsidRDefault="003336E5" w:rsidP="003336E5">
      <w:r>
        <w:t xml:space="preserve">    Does the Board want to go 5 years or longer for the lease on the </w:t>
      </w:r>
      <w:proofErr w:type="spellStart"/>
      <w:proofErr w:type="gramStart"/>
      <w:r>
        <w:t>payloader</w:t>
      </w:r>
      <w:proofErr w:type="spellEnd"/>
      <w:proofErr w:type="gramEnd"/>
      <w:r>
        <w:t xml:space="preserve"> which would be $31,744.73 per year payments. The Board decided to go 5 years.</w:t>
      </w:r>
    </w:p>
    <w:p w:rsidR="003336E5" w:rsidRDefault="003336E5" w:rsidP="003336E5">
      <w:r>
        <w:t xml:space="preserve">          At a regular Madrid Town Board meeting held on November 11, 2015 the Board passed a resolution made by Tim </w:t>
      </w:r>
      <w:proofErr w:type="spellStart"/>
      <w:r>
        <w:t>Thisse</w:t>
      </w:r>
      <w:proofErr w:type="spellEnd"/>
      <w:r>
        <w:t xml:space="preserve"> and second by Kevin Finnegan to acknowledge that Park </w:t>
      </w:r>
      <w:proofErr w:type="gramStart"/>
      <w:r>
        <w:t>Street ,</w:t>
      </w:r>
      <w:proofErr w:type="gramEnd"/>
      <w:r>
        <w:t xml:space="preserve"> which is .15 miles and 20 feet in width  is a public road that is owned and maintained by the Town of Madrid and the Town accepts all legal responsibilities  for Park Street which begins at State Highway 345 and goes to a dead end. All were in favor.</w:t>
      </w:r>
    </w:p>
    <w:p w:rsidR="003336E5" w:rsidRDefault="003336E5" w:rsidP="003336E5">
      <w:r>
        <w:t xml:space="preserve">    Also to acknowledge that the Sharp Road (DOT I.D. #180705) which begins at County Route 31 and goes to a dead end will increase from .22 to .35 miles and that the Sharp Road is a public road owned and maintained by the Town of Madrid and the Town accepts all legal responsibilities for it.</w:t>
      </w:r>
    </w:p>
    <w:p w:rsidR="003336E5" w:rsidRDefault="003336E5" w:rsidP="003336E5">
      <w:r>
        <w:t xml:space="preserve">    All members were in favor and the resolution was duly passed.</w:t>
      </w:r>
    </w:p>
    <w:p w:rsidR="003336E5" w:rsidRDefault="003336E5" w:rsidP="003336E5">
      <w:pPr>
        <w:rPr>
          <w:rFonts w:ascii="Calibri" w:hAnsi="Calibri" w:cs="Calibri"/>
          <w:bCs/>
        </w:rPr>
      </w:pPr>
      <w:r>
        <w:lastRenderedPageBreak/>
        <w:t xml:space="preserve">     </w:t>
      </w:r>
      <w:r>
        <w:rPr>
          <w:b/>
        </w:rPr>
        <w:t>OLD BUSINESS:</w:t>
      </w:r>
      <w:r>
        <w:rPr>
          <w:rFonts w:ascii="Calibri" w:hAnsi="Calibri" w:cs="Calibri"/>
          <w:bCs/>
        </w:rPr>
        <w:t xml:space="preserve">    Garry Wells made a motion, second by David Fisher to adopt the preliminary budget as the 2016 budget. All were in favor.</w:t>
      </w:r>
    </w:p>
    <w:p w:rsidR="003336E5" w:rsidRDefault="003336E5" w:rsidP="003336E5">
      <w:pPr>
        <w:rPr>
          <w:rFonts w:ascii="Calibri" w:hAnsi="Calibri" w:cs="Calibri"/>
          <w:bCs/>
        </w:rPr>
      </w:pPr>
      <w:r>
        <w:rPr>
          <w:rFonts w:ascii="Calibri" w:hAnsi="Calibri" w:cs="Calibri"/>
          <w:bCs/>
        </w:rPr>
        <w:t xml:space="preserve">    Whereas the Town Board of Madrid has met at the time and place specified in the notice of the public hearing on the preliminary budget and heard all persons desiring to be heard now therefore be it resolved that the Town Board does hereby adopt such preliminary budget as originally compiled, for the Town for the fiscal year beginning January 1, 2016 and that such budget as so adopted be entered in detail in the minutes of the proceedings of the Town Board and be it</w:t>
      </w:r>
    </w:p>
    <w:p w:rsidR="003336E5" w:rsidRDefault="003336E5" w:rsidP="003336E5">
      <w:pPr>
        <w:rPr>
          <w:rFonts w:ascii="Calibri" w:hAnsi="Calibri" w:cs="Calibri"/>
          <w:bCs/>
        </w:rPr>
      </w:pPr>
      <w:r>
        <w:rPr>
          <w:rFonts w:ascii="Calibri" w:hAnsi="Calibri" w:cs="Calibri"/>
          <w:bCs/>
        </w:rPr>
        <w:t xml:space="preserve">     Further resolved that the Town Clerk of this town shall prepare and certify in duplicate copies of such annual budget as adopted by the Town Board together with the estimates if any adopted pursuant to section 202A of the Town Law and deliver one copy thereof to the Supervisor of the Town to be presented by him to the Board of Legislators of the County.</w:t>
      </w:r>
    </w:p>
    <w:p w:rsidR="003336E5" w:rsidRDefault="003336E5" w:rsidP="003336E5">
      <w:pPr>
        <w:rPr>
          <w:rFonts w:ascii="Calibri" w:hAnsi="Calibri" w:cs="Calibri"/>
          <w:bCs/>
        </w:rPr>
      </w:pPr>
      <w:r>
        <w:rPr>
          <w:rFonts w:ascii="Calibri" w:hAnsi="Calibri" w:cs="Calibri"/>
          <w:bCs/>
        </w:rPr>
        <w:t xml:space="preserve">     </w:t>
      </w:r>
      <w:r>
        <w:rPr>
          <w:rFonts w:ascii="Calibri" w:hAnsi="Calibri" w:cs="Calibri"/>
          <w:b/>
          <w:bCs/>
        </w:rPr>
        <w:t xml:space="preserve">NEW BUSINESS: </w:t>
      </w:r>
      <w:r>
        <w:rPr>
          <w:rFonts w:ascii="Calibri" w:hAnsi="Calibri" w:cs="Calibri"/>
          <w:bCs/>
        </w:rPr>
        <w:t xml:space="preserve"> The board has to have a public hearing on rescinding Local Law #3 of 2015.</w:t>
      </w:r>
    </w:p>
    <w:p w:rsidR="003336E5" w:rsidRDefault="003336E5" w:rsidP="003336E5">
      <w:pPr>
        <w:rPr>
          <w:rFonts w:ascii="Calibri" w:hAnsi="Calibri" w:cs="Calibri"/>
          <w:bCs/>
        </w:rPr>
      </w:pPr>
      <w:r>
        <w:rPr>
          <w:rFonts w:ascii="Calibri" w:hAnsi="Calibri" w:cs="Calibri"/>
          <w:bCs/>
        </w:rPr>
        <w:t xml:space="preserve">     Tim </w:t>
      </w:r>
      <w:proofErr w:type="spellStart"/>
      <w:r>
        <w:rPr>
          <w:rFonts w:ascii="Calibri" w:hAnsi="Calibri" w:cs="Calibri"/>
          <w:bCs/>
        </w:rPr>
        <w:t>Thisse</w:t>
      </w:r>
      <w:proofErr w:type="spellEnd"/>
      <w:r>
        <w:rPr>
          <w:rFonts w:ascii="Calibri" w:hAnsi="Calibri" w:cs="Calibri"/>
          <w:bCs/>
        </w:rPr>
        <w:t xml:space="preserve"> made a motion, second by David Fisher to purchase rugs for the Town Office instead of paying a monthly fee for rugs. All were in favor.</w:t>
      </w:r>
    </w:p>
    <w:p w:rsidR="003336E5" w:rsidRDefault="003336E5" w:rsidP="003336E5">
      <w:pPr>
        <w:rPr>
          <w:rFonts w:ascii="Calibri" w:hAnsi="Calibri" w:cs="Calibri"/>
          <w:bCs/>
        </w:rPr>
      </w:pPr>
      <w:r>
        <w:rPr>
          <w:rFonts w:ascii="Calibri" w:hAnsi="Calibri" w:cs="Calibri"/>
          <w:bCs/>
        </w:rPr>
        <w:t xml:space="preserve">    Garry Wells asked the Board if they would be in favor of purchasing the old medical building if Claxton was interested in selling it for $1.00. Garry will see what Claxton plans on doing with the building.</w:t>
      </w:r>
    </w:p>
    <w:p w:rsidR="003336E5" w:rsidRDefault="003336E5" w:rsidP="003336E5">
      <w:pPr>
        <w:rPr>
          <w:rFonts w:ascii="Calibri" w:hAnsi="Calibri" w:cs="Calibri"/>
          <w:bCs/>
        </w:rPr>
      </w:pPr>
      <w:r>
        <w:rPr>
          <w:rFonts w:ascii="Calibri" w:hAnsi="Calibri" w:cs="Calibri"/>
          <w:bCs/>
        </w:rPr>
        <w:t xml:space="preserve">    Garry Wells made a motion, second by David Fisher to </w:t>
      </w:r>
      <w:proofErr w:type="spellStart"/>
      <w:r>
        <w:rPr>
          <w:rFonts w:ascii="Calibri" w:hAnsi="Calibri" w:cs="Calibri"/>
          <w:bCs/>
        </w:rPr>
        <w:t>relevy</w:t>
      </w:r>
      <w:proofErr w:type="spellEnd"/>
      <w:r>
        <w:rPr>
          <w:rFonts w:ascii="Calibri" w:hAnsi="Calibri" w:cs="Calibri"/>
          <w:bCs/>
        </w:rPr>
        <w:t xml:space="preserve"> all unpaid water &amp; sewer bills onto the 2016 Town &amp; County tax bills. All were in favor.</w:t>
      </w:r>
    </w:p>
    <w:p w:rsidR="003336E5" w:rsidRDefault="003336E5" w:rsidP="003336E5">
      <w:pPr>
        <w:rPr>
          <w:rFonts w:ascii="Calibri" w:hAnsi="Calibri" w:cs="Calibri"/>
          <w:bCs/>
        </w:rPr>
      </w:pPr>
      <w:r>
        <w:rPr>
          <w:rFonts w:ascii="Calibri" w:hAnsi="Calibri" w:cs="Calibri"/>
          <w:bCs/>
        </w:rPr>
        <w:t xml:space="preserve">     Kevin Finnegan made a motion, second by David Fisher to approve the minutes of </w:t>
      </w:r>
      <w:proofErr w:type="gramStart"/>
      <w:r>
        <w:rPr>
          <w:rFonts w:ascii="Calibri" w:hAnsi="Calibri" w:cs="Calibri"/>
          <w:bCs/>
        </w:rPr>
        <w:t>the  October</w:t>
      </w:r>
      <w:proofErr w:type="gramEnd"/>
      <w:r>
        <w:rPr>
          <w:rFonts w:ascii="Calibri" w:hAnsi="Calibri" w:cs="Calibri"/>
          <w:bCs/>
        </w:rPr>
        <w:t xml:space="preserve"> 14 &amp; 21</w:t>
      </w:r>
      <w:r>
        <w:rPr>
          <w:rFonts w:ascii="Calibri" w:hAnsi="Calibri" w:cs="Calibri"/>
          <w:bCs/>
          <w:vertAlign w:val="superscript"/>
        </w:rPr>
        <w:t>st</w:t>
      </w:r>
      <w:r>
        <w:rPr>
          <w:rFonts w:ascii="Calibri" w:hAnsi="Calibri" w:cs="Calibri"/>
          <w:bCs/>
        </w:rPr>
        <w:t xml:space="preserve"> meetings. All were in favor.</w:t>
      </w:r>
    </w:p>
    <w:p w:rsidR="003336E5" w:rsidRDefault="003336E5" w:rsidP="003336E5">
      <w:pPr>
        <w:rPr>
          <w:rFonts w:ascii="Calibri" w:hAnsi="Calibri" w:cs="Calibri"/>
          <w:bCs/>
        </w:rPr>
      </w:pPr>
      <w:r>
        <w:rPr>
          <w:rFonts w:ascii="Calibri" w:hAnsi="Calibri" w:cs="Calibri"/>
          <w:bCs/>
        </w:rPr>
        <w:t xml:space="preserve">     The next regular Town Board meeting will be December 9</w:t>
      </w:r>
      <w:r>
        <w:rPr>
          <w:rFonts w:ascii="Calibri" w:hAnsi="Calibri" w:cs="Calibri"/>
          <w:bCs/>
          <w:vertAlign w:val="superscript"/>
        </w:rPr>
        <w:t>th</w:t>
      </w:r>
      <w:r>
        <w:rPr>
          <w:rFonts w:ascii="Calibri" w:hAnsi="Calibri" w:cs="Calibri"/>
          <w:bCs/>
        </w:rPr>
        <w:t xml:space="preserve"> @ 6:30 pm.</w:t>
      </w:r>
    </w:p>
    <w:p w:rsidR="003336E5" w:rsidRDefault="003336E5" w:rsidP="003336E5">
      <w:pPr>
        <w:rPr>
          <w:rFonts w:ascii="Calibri" w:hAnsi="Calibri" w:cs="Calibri"/>
          <w:bCs/>
        </w:rPr>
      </w:pPr>
      <w:r>
        <w:rPr>
          <w:rFonts w:ascii="Calibri" w:hAnsi="Calibri" w:cs="Calibri"/>
          <w:bCs/>
        </w:rPr>
        <w:t xml:space="preserve">     Tim </w:t>
      </w:r>
      <w:proofErr w:type="spellStart"/>
      <w:r>
        <w:rPr>
          <w:rFonts w:ascii="Calibri" w:hAnsi="Calibri" w:cs="Calibri"/>
          <w:bCs/>
        </w:rPr>
        <w:t>Thisse</w:t>
      </w:r>
      <w:proofErr w:type="spellEnd"/>
      <w:r>
        <w:rPr>
          <w:rFonts w:ascii="Calibri" w:hAnsi="Calibri" w:cs="Calibri"/>
          <w:bCs/>
        </w:rPr>
        <w:t xml:space="preserve"> made a motion, second by Garry Wells to adjourn.</w:t>
      </w:r>
    </w:p>
    <w:p w:rsidR="003336E5" w:rsidRDefault="003336E5" w:rsidP="003336E5">
      <w:pPr>
        <w:rPr>
          <w:rFonts w:ascii="Calibri" w:hAnsi="Calibri" w:cs="Calibri"/>
          <w:bCs/>
        </w:rPr>
      </w:pPr>
      <w:r>
        <w:rPr>
          <w:rFonts w:ascii="Calibri" w:hAnsi="Calibri" w:cs="Calibri"/>
          <w:bCs/>
        </w:rPr>
        <w:t xml:space="preserve">     The meeting was adjourned at 7:43 pm.</w:t>
      </w:r>
    </w:p>
    <w:p w:rsidR="003336E5" w:rsidRDefault="003336E5" w:rsidP="003336E5">
      <w:pPr>
        <w:rPr>
          <w:rFonts w:ascii="Calibri" w:hAnsi="Calibri" w:cs="Calibri"/>
          <w:bCs/>
        </w:rPr>
      </w:pPr>
    </w:p>
    <w:p w:rsidR="003336E5" w:rsidRDefault="003336E5" w:rsidP="003336E5">
      <w:pPr>
        <w:rPr>
          <w:rFonts w:ascii="Calibri" w:hAnsi="Calibri" w:cs="Calibri"/>
          <w:bCs/>
        </w:rPr>
      </w:pPr>
      <w:r>
        <w:rPr>
          <w:rFonts w:ascii="Calibri" w:hAnsi="Calibri" w:cs="Calibri"/>
          <w:bCs/>
        </w:rPr>
        <w:t>______________________________________</w:t>
      </w:r>
    </w:p>
    <w:p w:rsidR="003336E5" w:rsidRDefault="003336E5" w:rsidP="003336E5">
      <w:pPr>
        <w:rPr>
          <w:rFonts w:ascii="Calibri" w:hAnsi="Calibri" w:cs="Calibri"/>
          <w:bCs/>
        </w:rPr>
      </w:pPr>
      <w:r>
        <w:rPr>
          <w:rFonts w:ascii="Calibri" w:hAnsi="Calibri" w:cs="Calibri"/>
          <w:bCs/>
        </w:rPr>
        <w:t>Judy Hargrave, Town Clerk</w:t>
      </w:r>
    </w:p>
    <w:p w:rsidR="00E9334B" w:rsidRDefault="00E9334B"/>
    <w:sectPr w:rsidR="00E933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6E5"/>
    <w:rsid w:val="003336E5"/>
    <w:rsid w:val="00E9334B"/>
    <w:rsid w:val="00EC3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C3994C-6451-4605-9E15-BDBD82168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6E5"/>
    <w:pPr>
      <w:spacing w:after="20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97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973</Words>
  <Characters>5551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Hargrave</dc:creator>
  <cp:lastModifiedBy>Judy Hargrave</cp:lastModifiedBy>
  <cp:revision>2</cp:revision>
  <dcterms:created xsi:type="dcterms:W3CDTF">2015-11-20T14:30:00Z</dcterms:created>
  <dcterms:modified xsi:type="dcterms:W3CDTF">2015-12-02T15:07:00Z</dcterms:modified>
</cp:coreProperties>
</file>