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8F" w:rsidRDefault="004A5B8F" w:rsidP="004A5B8F">
      <w:pPr>
        <w:jc w:val="center"/>
        <w:rPr>
          <w:b/>
        </w:rPr>
      </w:pPr>
      <w:r>
        <w:rPr>
          <w:b/>
        </w:rPr>
        <w:t>MARCH 14, 2018</w:t>
      </w:r>
    </w:p>
    <w:p w:rsidR="004A5B8F" w:rsidRDefault="004A5B8F" w:rsidP="004A5B8F">
      <w:pPr>
        <w:jc w:val="center"/>
        <w:rPr>
          <w:b/>
        </w:rPr>
      </w:pPr>
    </w:p>
    <w:p w:rsidR="004A5B8F" w:rsidRDefault="004A5B8F" w:rsidP="004A5B8F">
      <w:pPr>
        <w:jc w:val="left"/>
      </w:pPr>
      <w:r>
        <w:t xml:space="preserve">     A public hearing on Local Law #1 of 2018, a revision to the zoning regulations and the zoning maps, was called to order at 6 pm in the Town Office.</w:t>
      </w:r>
    </w:p>
    <w:p w:rsidR="004A5B8F" w:rsidRDefault="004A5B8F" w:rsidP="004A5B8F">
      <w:pPr>
        <w:jc w:val="left"/>
      </w:pPr>
      <w:r>
        <w:t xml:space="preserve">    Members present: Tony Cooper, Garry Wells, Alex Smith and Judy Hargrave – Town Clerk.</w:t>
      </w:r>
    </w:p>
    <w:p w:rsidR="004A5B8F" w:rsidRDefault="004A5B8F" w:rsidP="004A5B8F">
      <w:pPr>
        <w:jc w:val="left"/>
      </w:pPr>
      <w:r>
        <w:t xml:space="preserve">     Also present: Raymond </w:t>
      </w:r>
      <w:proofErr w:type="spellStart"/>
      <w:r>
        <w:t>Patenaude</w:t>
      </w:r>
      <w:proofErr w:type="spellEnd"/>
      <w:r>
        <w:t xml:space="preserve">, Allen Kelly, Wayne Day, Brian Burke, Gail </w:t>
      </w:r>
      <w:proofErr w:type="spellStart"/>
      <w:r>
        <w:t>Rookey</w:t>
      </w:r>
      <w:proofErr w:type="spellEnd"/>
      <w:r>
        <w:t xml:space="preserve">, Jim Connor, Kevin </w:t>
      </w:r>
      <w:proofErr w:type="spellStart"/>
      <w:r>
        <w:t>Willmart</w:t>
      </w:r>
      <w:proofErr w:type="spellEnd"/>
      <w:r>
        <w:t xml:space="preserve">, Philip Paige, Nick </w:t>
      </w:r>
      <w:proofErr w:type="spellStart"/>
      <w:r>
        <w:t>Wildey</w:t>
      </w:r>
      <w:proofErr w:type="spellEnd"/>
      <w:r>
        <w:t xml:space="preserve">, Jeff Gilson, Matilda Larson, Joe Finnegan, Dale &amp; Margaret </w:t>
      </w:r>
      <w:proofErr w:type="spellStart"/>
      <w:r>
        <w:t>Fockler</w:t>
      </w:r>
      <w:proofErr w:type="spellEnd"/>
      <w:r>
        <w:t>, Bill Hull and Aaron Jarvis.</w:t>
      </w:r>
    </w:p>
    <w:p w:rsidR="004A5B8F" w:rsidRDefault="004A5B8F" w:rsidP="004A5B8F">
      <w:pPr>
        <w:jc w:val="left"/>
      </w:pPr>
      <w:r>
        <w:t xml:space="preserve">     Matilda Larson from the County Planning Office explained the new zoning revisions which include: Adding bed &amp; breakfasts as permitted uses in certain zoning districts, revising the boundaries of the Commercial-Business district, Commercial-Residential district and Commercial-Industrial district, determining which uses in these zones would be permitted outright, subject to site plan review or subject to special  use permit, adding development standards for permitted uses in the zoning schedule and creating new definitions for new and existing permitted uses.</w:t>
      </w:r>
    </w:p>
    <w:p w:rsidR="004A5B8F" w:rsidRDefault="004A5B8F" w:rsidP="004A5B8F">
      <w:pPr>
        <w:jc w:val="left"/>
      </w:pPr>
      <w:r>
        <w:t xml:space="preserve">    Matilda also showed residents the new revised maps and answered questions from the audience, after input from the audience she will further define the Commercial-Residential section of the map.</w:t>
      </w:r>
    </w:p>
    <w:p w:rsidR="004A5B8F" w:rsidRDefault="004A5B8F" w:rsidP="004A5B8F">
      <w:pPr>
        <w:jc w:val="left"/>
      </w:pPr>
      <w:r>
        <w:t xml:space="preserve">     The public hearing was closed at 6:30 pm.</w:t>
      </w:r>
    </w:p>
    <w:p w:rsidR="004A5B8F" w:rsidRDefault="004A5B8F" w:rsidP="004A5B8F">
      <w:pPr>
        <w:jc w:val="left"/>
      </w:pPr>
      <w:r>
        <w:t xml:space="preserve">     The regular Town Board was called to order at 6:35 pm.</w:t>
      </w:r>
    </w:p>
    <w:p w:rsidR="004A5B8F" w:rsidRDefault="004A5B8F" w:rsidP="004A5B8F">
      <w:pPr>
        <w:jc w:val="left"/>
      </w:pPr>
      <w:r>
        <w:t xml:space="preserve">     Members present: Tony Cooper, Garry Wells, Alex Smith, Bill Barkley – Highway Supt and Judy Hargrave – Town Clerk. Kevin Finnegan present at 7 pm. Absent: David Fisher.</w:t>
      </w:r>
    </w:p>
    <w:p w:rsidR="004A5B8F" w:rsidRDefault="004A5B8F" w:rsidP="004A5B8F">
      <w:pPr>
        <w:jc w:val="left"/>
      </w:pPr>
      <w:r>
        <w:t xml:space="preserve">     Also present: Jeff Gilson, Kevin </w:t>
      </w:r>
      <w:proofErr w:type="spellStart"/>
      <w:r>
        <w:t>Willmart</w:t>
      </w:r>
      <w:proofErr w:type="spellEnd"/>
      <w:r>
        <w:t>, Aaron Jarvis and Kevin Acres.</w:t>
      </w:r>
    </w:p>
    <w:p w:rsidR="004A5B8F" w:rsidRDefault="004A5B8F" w:rsidP="004A5B8F">
      <w:pPr>
        <w:jc w:val="left"/>
      </w:pPr>
      <w:r>
        <w:t xml:space="preserve">     </w:t>
      </w:r>
      <w:r>
        <w:rPr>
          <w:b/>
        </w:rPr>
        <w:t xml:space="preserve">Public Comment: </w:t>
      </w:r>
      <w:r>
        <w:t xml:space="preserve">Aaron Jarvis stated that he had reviewed the bids for the addition to the Town Offices and found the low bidder AJK Site Development to have </w:t>
      </w:r>
      <w:proofErr w:type="gramStart"/>
      <w:r>
        <w:t>all his</w:t>
      </w:r>
      <w:proofErr w:type="gramEnd"/>
      <w:r>
        <w:t xml:space="preserve"> bid in order. The other bids were </w:t>
      </w:r>
      <w:proofErr w:type="spellStart"/>
      <w:r>
        <w:t>Danko</w:t>
      </w:r>
      <w:proofErr w:type="spellEnd"/>
      <w:r>
        <w:t xml:space="preserve"> Construction: $339,550.00, Freedom Mechanicals: $325,000.00, Friend Commercial Contracting: $339,000.00, </w:t>
      </w:r>
      <w:proofErr w:type="spellStart"/>
      <w:r>
        <w:t>Jordstat</w:t>
      </w:r>
      <w:proofErr w:type="spellEnd"/>
      <w:r>
        <w:t xml:space="preserve"> Construction: $337,309.00, Northern Tier Contracting: $279,900.00, Whitton 2,000.52Construction: $269,400.00 and </w:t>
      </w:r>
      <w:proofErr w:type="spellStart"/>
      <w:r>
        <w:t>ConTech</w:t>
      </w:r>
      <w:proofErr w:type="spellEnd"/>
      <w:r>
        <w:t>: $332,350.00.</w:t>
      </w:r>
    </w:p>
    <w:p w:rsidR="004A5B8F" w:rsidRDefault="004A5B8F" w:rsidP="004A5B8F">
      <w:pPr>
        <w:jc w:val="left"/>
      </w:pPr>
      <w:r>
        <w:t xml:space="preserve">     Kevin asked Aaron about possibly moving the location of the new water tower as it is on an easement that the Town has with the Cemetery Association, possibly moving it to where the first tower was.</w:t>
      </w:r>
    </w:p>
    <w:p w:rsidR="004A5B8F" w:rsidRDefault="004A5B8F" w:rsidP="004A5B8F">
      <w:pPr>
        <w:jc w:val="left"/>
      </w:pPr>
      <w:r>
        <w:t xml:space="preserve">     Kevin Finnegan made a motion, second by Garry Wells to accept the low bid of $243,700.00 from AJK Site Development. All were in favor.</w:t>
      </w:r>
    </w:p>
    <w:p w:rsidR="004A5B8F" w:rsidRDefault="004A5B8F" w:rsidP="004A5B8F">
      <w:pPr>
        <w:jc w:val="left"/>
      </w:pPr>
      <w:r>
        <w:t xml:space="preserve">     Kevin </w:t>
      </w:r>
      <w:proofErr w:type="spellStart"/>
      <w:r>
        <w:t>Willmart</w:t>
      </w:r>
      <w:proofErr w:type="spellEnd"/>
      <w:r>
        <w:t xml:space="preserve"> inquired about the garbage cleanup across the road from his house, any progress yet? The County Health Department inspected the house this week and talked to the </w:t>
      </w:r>
      <w:r>
        <w:lastRenderedPageBreak/>
        <w:t>resident who will start the cleanup process. He was given 30 days to comply. The Supervisor asked Jeff Gilson to contact the County regarding this matter.</w:t>
      </w:r>
    </w:p>
    <w:p w:rsidR="004A5B8F" w:rsidRDefault="004A5B8F" w:rsidP="004A5B8F">
      <w:pPr>
        <w:jc w:val="left"/>
      </w:pPr>
      <w:r>
        <w:t xml:space="preserve">     Kevin Acres gave the board an update on the juvenile center, there has been no decision by the county yet.</w:t>
      </w:r>
    </w:p>
    <w:p w:rsidR="004A5B8F" w:rsidRDefault="004A5B8F" w:rsidP="004A5B8F">
      <w:pPr>
        <w:jc w:val="left"/>
      </w:pPr>
      <w:r>
        <w:t xml:space="preserve">     The Board reviewed the monthly report. Kevin Finnegan made a motion, second by Garry Wells to acknowledge receipt of the monthly report. All were in favor.</w:t>
      </w:r>
    </w:p>
    <w:p w:rsidR="004A5B8F" w:rsidRDefault="004A5B8F" w:rsidP="004A5B8F">
      <w:pPr>
        <w:jc w:val="left"/>
      </w:pPr>
      <w:r>
        <w:t xml:space="preserve">    The Board reviewed the monthly bills. Alex Smith made a motion, second by Kevin Finnegan to pay the monthly bills. General #50-74 in the amount of $7,828.21, Highway #30-50 for $23,346.85, Water #19-26 for $1,529.67, Sewer #15-20 for $2,000.52, Light #3 for $1,666.29 and Trust &amp; Agency #4 for $6,089.37. All were in favor.</w:t>
      </w:r>
    </w:p>
    <w:p w:rsidR="004A5B8F" w:rsidRDefault="004A5B8F" w:rsidP="004A5B8F">
      <w:pPr>
        <w:jc w:val="left"/>
      </w:pPr>
      <w:r>
        <w:t xml:space="preserve">     </w:t>
      </w:r>
      <w:r>
        <w:rPr>
          <w:b/>
        </w:rPr>
        <w:t xml:space="preserve">Communications: </w:t>
      </w:r>
      <w:r>
        <w:t>2017/2018 winter maintenance payment for plowing was $64,535.72.</w:t>
      </w:r>
    </w:p>
    <w:p w:rsidR="004A5B8F" w:rsidRDefault="004A5B8F" w:rsidP="004A5B8F">
      <w:pPr>
        <w:jc w:val="left"/>
      </w:pPr>
      <w:r>
        <w:t xml:space="preserve">     The 2017 surcharge check from the County was $2,621.52.</w:t>
      </w:r>
    </w:p>
    <w:p w:rsidR="004A5B8F" w:rsidRDefault="004A5B8F" w:rsidP="004A5B8F">
      <w:pPr>
        <w:jc w:val="left"/>
      </w:pPr>
      <w:r>
        <w:t xml:space="preserve">     The Town’s share of the January 2018 Justice Court funds was $1,068.50.</w:t>
      </w:r>
    </w:p>
    <w:p w:rsidR="004A5B8F" w:rsidRDefault="004A5B8F" w:rsidP="004A5B8F">
      <w:pPr>
        <w:jc w:val="left"/>
      </w:pPr>
      <w:r>
        <w:t xml:space="preserve">     NYMIR would like to schedule an appraisal visit in April.</w:t>
      </w:r>
    </w:p>
    <w:p w:rsidR="004A5B8F" w:rsidRDefault="004A5B8F" w:rsidP="004A5B8F">
      <w:pPr>
        <w:jc w:val="left"/>
      </w:pPr>
      <w:r>
        <w:t xml:space="preserve">     The request for an extension of the AUD was approved.</w:t>
      </w:r>
    </w:p>
    <w:p w:rsidR="004A5B8F" w:rsidRDefault="004A5B8F" w:rsidP="004A5B8F">
      <w:pPr>
        <w:jc w:val="left"/>
      </w:pPr>
      <w:r>
        <w:t xml:space="preserve">    The Elks sent a letter for the annual youth recognition day which will be May 3</w:t>
      </w:r>
      <w:r>
        <w:rPr>
          <w:vertAlign w:val="superscript"/>
        </w:rPr>
        <w:t>rd</w:t>
      </w:r>
      <w:r>
        <w:t>.</w:t>
      </w:r>
    </w:p>
    <w:p w:rsidR="004A5B8F" w:rsidRDefault="004A5B8F" w:rsidP="004A5B8F">
      <w:pPr>
        <w:jc w:val="left"/>
      </w:pPr>
      <w:r>
        <w:t xml:space="preserve">     </w:t>
      </w:r>
      <w:r>
        <w:rPr>
          <w:b/>
        </w:rPr>
        <w:t xml:space="preserve">Bill Barkley: </w:t>
      </w:r>
      <w:r>
        <w:t>The Mack truck needed to have a new radiator.</w:t>
      </w:r>
    </w:p>
    <w:p w:rsidR="004A5B8F" w:rsidRDefault="004A5B8F" w:rsidP="004A5B8F">
      <w:pPr>
        <w:jc w:val="left"/>
      </w:pPr>
      <w:r>
        <w:t xml:space="preserve">     Bill has not received a quote yet from SimplexGrinnell regarding the alarm system @ the Community building.</w:t>
      </w:r>
    </w:p>
    <w:p w:rsidR="004A5B8F" w:rsidRDefault="004A5B8F" w:rsidP="004A5B8F">
      <w:pPr>
        <w:jc w:val="left"/>
      </w:pPr>
      <w:r>
        <w:t xml:space="preserve">     Bill will check prices to install fall protection on the bleachers at the park.</w:t>
      </w:r>
    </w:p>
    <w:p w:rsidR="004A5B8F" w:rsidRDefault="004A5B8F" w:rsidP="004A5B8F">
      <w:pPr>
        <w:jc w:val="left"/>
      </w:pPr>
      <w:r>
        <w:t xml:space="preserve">     </w:t>
      </w:r>
      <w:r>
        <w:rPr>
          <w:b/>
        </w:rPr>
        <w:t xml:space="preserve">Old Business: </w:t>
      </w:r>
      <w:r>
        <w:t>No news on the sale of the old medical building.</w:t>
      </w:r>
    </w:p>
    <w:p w:rsidR="004A5B8F" w:rsidRDefault="004A5B8F" w:rsidP="004A5B8F">
      <w:pPr>
        <w:jc w:val="left"/>
      </w:pPr>
      <w:r>
        <w:t xml:space="preserve">     Tony gave an update on the Grass River </w:t>
      </w:r>
      <w:proofErr w:type="spellStart"/>
      <w:r>
        <w:t>Blueway</w:t>
      </w:r>
      <w:proofErr w:type="spellEnd"/>
      <w:r>
        <w:t>.</w:t>
      </w:r>
    </w:p>
    <w:p w:rsidR="004A5B8F" w:rsidRDefault="004A5B8F" w:rsidP="004A5B8F">
      <w:pPr>
        <w:jc w:val="left"/>
      </w:pPr>
      <w:r>
        <w:t xml:space="preserve">     </w:t>
      </w:r>
      <w:r>
        <w:rPr>
          <w:b/>
        </w:rPr>
        <w:t xml:space="preserve">New Business: </w:t>
      </w:r>
      <w:r>
        <w:t xml:space="preserve">The board discussed paving the parking lot by the new fire station </w:t>
      </w:r>
      <w:proofErr w:type="gramStart"/>
      <w:r>
        <w:t>addition,</w:t>
      </w:r>
      <w:proofErr w:type="gramEnd"/>
      <w:r>
        <w:t xml:space="preserve"> they will see what the cost will be.</w:t>
      </w:r>
    </w:p>
    <w:p w:rsidR="004A5B8F" w:rsidRDefault="004A5B8F" w:rsidP="004A5B8F">
      <w:pPr>
        <w:jc w:val="left"/>
      </w:pPr>
      <w:r>
        <w:t xml:space="preserve">    Garry Wells made a motion, second by Kevin Finnegan to approve the minutes from the February 13</w:t>
      </w:r>
      <w:r>
        <w:rPr>
          <w:vertAlign w:val="superscript"/>
        </w:rPr>
        <w:t>th</w:t>
      </w:r>
      <w:r>
        <w:t xml:space="preserve"> meeting. All were in favor.</w:t>
      </w:r>
    </w:p>
    <w:p w:rsidR="004A5B8F" w:rsidRDefault="004A5B8F" w:rsidP="004A5B8F">
      <w:pPr>
        <w:jc w:val="left"/>
      </w:pPr>
      <w:r>
        <w:t xml:space="preserve">     The next regular meeting will be April 11</w:t>
      </w:r>
      <w:r>
        <w:rPr>
          <w:vertAlign w:val="superscript"/>
        </w:rPr>
        <w:t>th</w:t>
      </w:r>
      <w:r>
        <w:t xml:space="preserve"> @ 6:30 pm.</w:t>
      </w:r>
    </w:p>
    <w:p w:rsidR="004A5B8F" w:rsidRDefault="004A5B8F" w:rsidP="004A5B8F">
      <w:pPr>
        <w:jc w:val="left"/>
      </w:pPr>
      <w:r>
        <w:t xml:space="preserve">     The Board went into executive session at 8:15 pm to discuss a personnel issue.</w:t>
      </w:r>
    </w:p>
    <w:p w:rsidR="004A5B8F" w:rsidRDefault="004A5B8F" w:rsidP="004A5B8F">
      <w:pPr>
        <w:jc w:val="left"/>
      </w:pPr>
      <w:r>
        <w:t xml:space="preserve">     The Board came out of executive session with no votes taken at 8:50 pm.</w:t>
      </w:r>
    </w:p>
    <w:p w:rsidR="004A5B8F" w:rsidRDefault="004A5B8F" w:rsidP="004A5B8F">
      <w:pPr>
        <w:jc w:val="left"/>
      </w:pPr>
      <w:r>
        <w:t xml:space="preserve">    Kevin Finnegan made a motion to adjourn at 8:50 pm.</w:t>
      </w:r>
    </w:p>
    <w:p w:rsidR="004A5B8F" w:rsidRDefault="004A5B8F" w:rsidP="004A5B8F">
      <w:pPr>
        <w:jc w:val="left"/>
      </w:pPr>
    </w:p>
    <w:p w:rsidR="004A5B8F" w:rsidRDefault="004A5B8F" w:rsidP="004A5B8F">
      <w:pPr>
        <w:jc w:val="left"/>
      </w:pPr>
      <w:r>
        <w:lastRenderedPageBreak/>
        <w:t>______________________________________________</w:t>
      </w:r>
    </w:p>
    <w:p w:rsidR="004A5B8F" w:rsidRDefault="004A5B8F" w:rsidP="004A5B8F">
      <w:pPr>
        <w:jc w:val="left"/>
      </w:pPr>
      <w:r>
        <w:t>Judy Hargrave, Town Clerk</w:t>
      </w:r>
    </w:p>
    <w:p w:rsidR="0033156D" w:rsidRDefault="0033156D">
      <w:bookmarkStart w:id="0" w:name="_GoBack"/>
      <w:bookmarkEnd w:id="0"/>
    </w:p>
    <w:sectPr w:rsidR="0033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8F"/>
    <w:rsid w:val="002B4806"/>
    <w:rsid w:val="0033156D"/>
    <w:rsid w:val="004A5B8F"/>
    <w:rsid w:val="004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8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8F"/>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dcterms:created xsi:type="dcterms:W3CDTF">2018-04-03T17:16:00Z</dcterms:created>
  <dcterms:modified xsi:type="dcterms:W3CDTF">2018-04-03T17:16:00Z</dcterms:modified>
</cp:coreProperties>
</file>