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AB" w:rsidRDefault="006974AB" w:rsidP="006974AB">
      <w:pPr>
        <w:ind w:firstLine="720"/>
        <w:jc w:val="center"/>
        <w:rPr>
          <w:b/>
        </w:rPr>
      </w:pPr>
      <w:r>
        <w:rPr>
          <w:b/>
        </w:rPr>
        <w:t>JULY 8, 2015</w:t>
      </w:r>
    </w:p>
    <w:p w:rsidR="006974AB" w:rsidRDefault="006974AB" w:rsidP="006974AB">
      <w:pPr>
        <w:ind w:firstLine="720"/>
        <w:jc w:val="center"/>
        <w:rPr>
          <w:b/>
        </w:rPr>
      </w:pPr>
    </w:p>
    <w:p w:rsidR="006974AB" w:rsidRDefault="006974AB" w:rsidP="006974AB">
      <w:pPr>
        <w:ind w:firstLine="720"/>
        <w:jc w:val="left"/>
      </w:pPr>
      <w:r>
        <w:t xml:space="preserve">     A regular meeting of the Madrid Town Board was called to order at 6:30 pm in the Town Office.</w:t>
      </w:r>
    </w:p>
    <w:p w:rsidR="006974AB" w:rsidRDefault="006974AB" w:rsidP="006974AB">
      <w:pPr>
        <w:ind w:firstLine="720"/>
        <w:jc w:val="left"/>
      </w:pPr>
      <w:r>
        <w:t xml:space="preserve">     Members present: Tony Cooper, David Fisher, Garry Wells, Tim </w:t>
      </w:r>
      <w:proofErr w:type="spellStart"/>
      <w:r>
        <w:t>Thisse</w:t>
      </w:r>
      <w:proofErr w:type="spellEnd"/>
      <w:r>
        <w:t>, Kevin Finnegan, Bill Barkley – Highway Supt and Judy Hargrave – Town Clerk.</w:t>
      </w:r>
    </w:p>
    <w:p w:rsidR="006974AB" w:rsidRDefault="006974AB" w:rsidP="006974AB">
      <w:pPr>
        <w:ind w:firstLine="720"/>
        <w:jc w:val="left"/>
      </w:pPr>
      <w:r>
        <w:t xml:space="preserve">     Also present: Alex Smith, Marcia </w:t>
      </w:r>
      <w:proofErr w:type="spellStart"/>
      <w:proofErr w:type="gramStart"/>
      <w:r>
        <w:t>LeMay</w:t>
      </w:r>
      <w:proofErr w:type="spellEnd"/>
      <w:proofErr w:type="gramEnd"/>
      <w:r>
        <w:t xml:space="preserve">, Betty </w:t>
      </w:r>
      <w:proofErr w:type="spellStart"/>
      <w:r>
        <w:t>Rookey</w:t>
      </w:r>
      <w:proofErr w:type="spellEnd"/>
      <w:r>
        <w:t>, Michelle Durham, Bill Hull and Tammy Hawkins.</w:t>
      </w:r>
    </w:p>
    <w:p w:rsidR="006974AB" w:rsidRDefault="006974AB" w:rsidP="006974AB">
      <w:pPr>
        <w:ind w:firstLine="720"/>
        <w:jc w:val="left"/>
      </w:pPr>
      <w:r>
        <w:t xml:space="preserve">     </w:t>
      </w:r>
      <w:r>
        <w:rPr>
          <w:b/>
        </w:rPr>
        <w:t>Public Comment:</w:t>
      </w:r>
      <w:r>
        <w:t xml:space="preserve"> Betty </w:t>
      </w:r>
      <w:proofErr w:type="spellStart"/>
      <w:r>
        <w:t>Rookey</w:t>
      </w:r>
      <w:proofErr w:type="spellEnd"/>
      <w:r>
        <w:t xml:space="preserve"> brought pictures of the garage that John </w:t>
      </w:r>
      <w:proofErr w:type="spellStart"/>
      <w:r>
        <w:t>Robla</w:t>
      </w:r>
      <w:proofErr w:type="spellEnd"/>
      <w:r>
        <w:t xml:space="preserve"> owns next to her property to show that the garage is falling down and she is concerned about it falling on her garage. She would like to have something done about it before that happens. The board will have Jeff Gilson do an inspection.</w:t>
      </w:r>
    </w:p>
    <w:p w:rsidR="006974AB" w:rsidRDefault="006974AB" w:rsidP="006974AB">
      <w:pPr>
        <w:ind w:firstLine="720"/>
        <w:jc w:val="left"/>
      </w:pPr>
      <w:r>
        <w:t xml:space="preserve">    Michelle Durham inquired as to whether the Town was going to apply for the Main Street grant and the CDBG grant.</w:t>
      </w:r>
    </w:p>
    <w:p w:rsidR="006974AB" w:rsidRDefault="006974AB" w:rsidP="006974AB">
      <w:pPr>
        <w:ind w:firstLine="720"/>
        <w:jc w:val="left"/>
      </w:pPr>
      <w:r>
        <w:t xml:space="preserve">    David Fisher made a resolution, second by Tim </w:t>
      </w:r>
      <w:proofErr w:type="spellStart"/>
      <w:r>
        <w:t>Thisse</w:t>
      </w:r>
      <w:proofErr w:type="spellEnd"/>
      <w:r>
        <w:t xml:space="preserve"> to authorize the Supervisor to sign the grant applications. All were in favor.</w:t>
      </w:r>
    </w:p>
    <w:p w:rsidR="006974AB" w:rsidRDefault="006974AB" w:rsidP="006974AB">
      <w:pPr>
        <w:ind w:firstLine="720"/>
        <w:jc w:val="left"/>
      </w:pPr>
      <w:r>
        <w:t xml:space="preserve">     David Fisher made a motion, second by Tim </w:t>
      </w:r>
      <w:proofErr w:type="spellStart"/>
      <w:r>
        <w:t>Thisse</w:t>
      </w:r>
      <w:proofErr w:type="spellEnd"/>
      <w:r>
        <w:t xml:space="preserve"> to pay North Country Housing Council $5,000.00 to write the Main Street grant and then pay the balance of $2,500.00 for the CDBG grant when they submit the application and send us an invoice. All were in favor.</w:t>
      </w:r>
    </w:p>
    <w:p w:rsidR="006974AB" w:rsidRDefault="006974AB" w:rsidP="006974AB">
      <w:pPr>
        <w:ind w:firstLine="720"/>
        <w:jc w:val="left"/>
      </w:pPr>
      <w:r>
        <w:t xml:space="preserve">     The Board reviewed the monthly financial report. David Fisher made a motion, second by Tim </w:t>
      </w:r>
      <w:proofErr w:type="spellStart"/>
      <w:r>
        <w:t>Thisse</w:t>
      </w:r>
      <w:proofErr w:type="spellEnd"/>
      <w:r>
        <w:t xml:space="preserve"> to acknowledge receipt of the monthly financial report. All were in favor.</w:t>
      </w:r>
    </w:p>
    <w:p w:rsidR="006974AB" w:rsidRDefault="006974AB" w:rsidP="006974AB">
      <w:pPr>
        <w:ind w:firstLine="720"/>
        <w:jc w:val="left"/>
      </w:pPr>
      <w:r>
        <w:t xml:space="preserve">     The Board reviewed the monthly bills. Garry Wells asked about general bill #190 for the </w:t>
      </w:r>
      <w:proofErr w:type="gramStart"/>
      <w:r>
        <w:t>judges</w:t>
      </w:r>
      <w:proofErr w:type="gramEnd"/>
      <w:r>
        <w:t xml:space="preserve"> robe in the amount of $238.50. The former judge took her robe when she resigned. Highway bill #126 for dig safely was </w:t>
      </w:r>
      <w:proofErr w:type="gramStart"/>
      <w:r>
        <w:t>questioned,</w:t>
      </w:r>
      <w:proofErr w:type="gramEnd"/>
      <w:r>
        <w:t xml:space="preserve"> Bill said it was for a frozen water main that was an emergency request.</w:t>
      </w:r>
    </w:p>
    <w:p w:rsidR="006974AB" w:rsidRDefault="006974AB" w:rsidP="006974AB">
      <w:pPr>
        <w:ind w:firstLine="720"/>
        <w:jc w:val="left"/>
      </w:pPr>
      <w:r>
        <w:t xml:space="preserve">     Tim </w:t>
      </w:r>
      <w:proofErr w:type="spellStart"/>
      <w:r>
        <w:t>Thisse</w:t>
      </w:r>
      <w:proofErr w:type="spellEnd"/>
      <w:r>
        <w:t xml:space="preserve"> made a motion, second by Garry Wells to pay the monthly bills. General #175-204 for $11,937.60, Highway #119-134 for $14,641.21, Water #40-47 for $1,453.36, Sewer #42-51 for $76,896.45, Light #7 for $1,266.01 and Trust &amp; Agency #13-14 for $8,082.95. All were in favor.</w:t>
      </w:r>
    </w:p>
    <w:p w:rsidR="006974AB" w:rsidRDefault="006974AB" w:rsidP="006974AB">
      <w:pPr>
        <w:ind w:firstLine="720"/>
        <w:jc w:val="left"/>
      </w:pPr>
      <w:r>
        <w:rPr>
          <w:b/>
        </w:rPr>
        <w:t xml:space="preserve">     Communications: </w:t>
      </w:r>
      <w:r>
        <w:t>The Town’s</w:t>
      </w:r>
      <w:r>
        <w:rPr>
          <w:b/>
        </w:rPr>
        <w:t xml:space="preserve"> </w:t>
      </w:r>
      <w:r>
        <w:t>share for the May justice funds was $883.00 and April was $828.00.</w:t>
      </w:r>
    </w:p>
    <w:p w:rsidR="006974AB" w:rsidRDefault="006974AB" w:rsidP="006974AB">
      <w:pPr>
        <w:ind w:firstLine="720"/>
        <w:jc w:val="left"/>
      </w:pPr>
      <w:r>
        <w:t xml:space="preserve">     An invoice was received from </w:t>
      </w:r>
      <w:proofErr w:type="spellStart"/>
      <w:r>
        <w:t>Tisdel</w:t>
      </w:r>
      <w:proofErr w:type="spellEnd"/>
      <w:r>
        <w:t xml:space="preserve"> Associates for $2500.00 for a preliminary cost to replace the water tower.</w:t>
      </w:r>
    </w:p>
    <w:p w:rsidR="006974AB" w:rsidRDefault="006974AB" w:rsidP="006974AB">
      <w:pPr>
        <w:ind w:firstLine="720"/>
        <w:jc w:val="left"/>
      </w:pPr>
      <w:r>
        <w:t xml:space="preserve">     The Local Government Conference will be October 13</w:t>
      </w:r>
      <w:r>
        <w:rPr>
          <w:vertAlign w:val="superscript"/>
        </w:rPr>
        <w:t>th</w:t>
      </w:r>
      <w:r>
        <w:t xml:space="preserve"> at SUNY Potsdam.</w:t>
      </w:r>
    </w:p>
    <w:p w:rsidR="006974AB" w:rsidRDefault="006974AB" w:rsidP="006974AB">
      <w:pPr>
        <w:ind w:firstLine="720"/>
        <w:jc w:val="left"/>
      </w:pPr>
      <w:r>
        <w:rPr>
          <w:b/>
        </w:rPr>
        <w:t xml:space="preserve">     Bill Barkley: </w:t>
      </w:r>
      <w:r>
        <w:t>Bill asked the board about ordering a no swimming sign for the new boat launch, they told him to go ahead and order the signs.</w:t>
      </w:r>
    </w:p>
    <w:p w:rsidR="006974AB" w:rsidRDefault="006974AB" w:rsidP="006974AB">
      <w:pPr>
        <w:ind w:firstLine="720"/>
        <w:jc w:val="left"/>
      </w:pPr>
      <w:r>
        <w:lastRenderedPageBreak/>
        <w:t xml:space="preserve">     Bill had a complaint about the ATV’s and motorcycles on the Crump road, the people making the complaints will have to contact law enforcement regarding this issue.</w:t>
      </w:r>
    </w:p>
    <w:p w:rsidR="006974AB" w:rsidRDefault="006974AB" w:rsidP="006974AB">
      <w:pPr>
        <w:ind w:firstLine="720"/>
        <w:jc w:val="left"/>
      </w:pPr>
      <w:r>
        <w:t xml:space="preserve">    The highway department will be paving the Sweet road and the Hughes road starting July 16</w:t>
      </w:r>
      <w:r>
        <w:rPr>
          <w:vertAlign w:val="superscript"/>
        </w:rPr>
        <w:t>th</w:t>
      </w:r>
      <w:r>
        <w:t>.</w:t>
      </w:r>
    </w:p>
    <w:p w:rsidR="006974AB" w:rsidRDefault="006974AB" w:rsidP="006974AB">
      <w:pPr>
        <w:ind w:firstLine="720"/>
        <w:jc w:val="left"/>
      </w:pPr>
      <w:r>
        <w:t xml:space="preserve">     The USDA contacted Bill about mowing property that they have on State Highway 345 that was a foreclosure. The board said that the Town is not in the lawn mowing business and doesn’t want to get involved.</w:t>
      </w:r>
    </w:p>
    <w:p w:rsidR="006974AB" w:rsidRDefault="006974AB" w:rsidP="006974AB">
      <w:pPr>
        <w:ind w:firstLine="720"/>
        <w:jc w:val="left"/>
      </w:pPr>
      <w:r>
        <w:t xml:space="preserve">    </w:t>
      </w:r>
      <w:r>
        <w:rPr>
          <w:b/>
        </w:rPr>
        <w:t xml:space="preserve">Old Business: </w:t>
      </w:r>
      <w:r>
        <w:t xml:space="preserve">Tammy gave the Board a preliminary report on the Bluegrass Festival, which probably lost money this year. She will have the final report next month. </w:t>
      </w:r>
    </w:p>
    <w:p w:rsidR="006974AB" w:rsidRDefault="006974AB" w:rsidP="006974AB">
      <w:pPr>
        <w:ind w:firstLine="720"/>
        <w:jc w:val="left"/>
      </w:pPr>
      <w:r>
        <w:t xml:space="preserve">     The Zoning Board of Appeals will have a meeting on July 9</w:t>
      </w:r>
      <w:r>
        <w:rPr>
          <w:vertAlign w:val="superscript"/>
        </w:rPr>
        <w:t>th</w:t>
      </w:r>
      <w:r>
        <w:t xml:space="preserve"> at 6:30 pm in the Town Office.</w:t>
      </w:r>
    </w:p>
    <w:p w:rsidR="006974AB" w:rsidRDefault="006974AB" w:rsidP="006974AB">
      <w:pPr>
        <w:ind w:firstLine="720"/>
        <w:jc w:val="left"/>
      </w:pPr>
      <w:r>
        <w:t xml:space="preserve">     Bill had some estimates on sealing the park and library parking lots. It will cost $5250 to do the park and $1500 for the library. No decision was made at this time.</w:t>
      </w:r>
    </w:p>
    <w:p w:rsidR="006974AB" w:rsidRDefault="006974AB" w:rsidP="006974AB">
      <w:pPr>
        <w:ind w:firstLine="720"/>
        <w:jc w:val="left"/>
      </w:pPr>
      <w:r>
        <w:t xml:space="preserve">     </w:t>
      </w:r>
      <w:r>
        <w:rPr>
          <w:b/>
        </w:rPr>
        <w:t xml:space="preserve">New Business: </w:t>
      </w:r>
      <w:r>
        <w:t>David Fisher made a motion, second by Garry Wells to appoint Alex Smith to the Zoning Board of Appeals. All were in favor.</w:t>
      </w:r>
    </w:p>
    <w:p w:rsidR="006974AB" w:rsidRDefault="006974AB" w:rsidP="006974AB">
      <w:pPr>
        <w:ind w:firstLine="720"/>
        <w:jc w:val="left"/>
      </w:pPr>
      <w:r>
        <w:t xml:space="preserve">     The Assessor inquired as to whether or not the Board was going to do a </w:t>
      </w:r>
      <w:proofErr w:type="spellStart"/>
      <w:r>
        <w:t>reval</w:t>
      </w:r>
      <w:proofErr w:type="spellEnd"/>
      <w:r>
        <w:t xml:space="preserve"> in the near future. The Board does plan on it.</w:t>
      </w:r>
    </w:p>
    <w:p w:rsidR="006974AB" w:rsidRDefault="006974AB" w:rsidP="006974AB">
      <w:pPr>
        <w:ind w:firstLine="720"/>
        <w:jc w:val="left"/>
      </w:pPr>
      <w:r>
        <w:t xml:space="preserve">     Kevin Finnegan made a motion, second by Garry Wells to approve the minutes of the June 10, 2015 meeting. All were in favor.</w:t>
      </w:r>
    </w:p>
    <w:p w:rsidR="006974AB" w:rsidRDefault="006974AB" w:rsidP="006974AB">
      <w:pPr>
        <w:ind w:firstLine="720"/>
        <w:jc w:val="left"/>
      </w:pPr>
      <w:r>
        <w:t xml:space="preserve">     Kevin Finnegan made a motion, second by Tim </w:t>
      </w:r>
      <w:proofErr w:type="spellStart"/>
      <w:r>
        <w:t>Thisse</w:t>
      </w:r>
      <w:proofErr w:type="spellEnd"/>
      <w:r>
        <w:t xml:space="preserve"> to adjourn at 7:30 pm. All were in favor.</w:t>
      </w:r>
    </w:p>
    <w:p w:rsidR="006974AB" w:rsidRDefault="006974AB" w:rsidP="006974AB">
      <w:pPr>
        <w:ind w:firstLine="720"/>
        <w:jc w:val="left"/>
      </w:pPr>
    </w:p>
    <w:p w:rsidR="006974AB" w:rsidRDefault="006974AB" w:rsidP="006974AB">
      <w:pPr>
        <w:ind w:firstLine="720"/>
        <w:jc w:val="left"/>
      </w:pPr>
      <w:r>
        <w:t>_____________________________________</w:t>
      </w:r>
    </w:p>
    <w:p w:rsidR="006974AB" w:rsidRDefault="006974AB" w:rsidP="006974AB">
      <w:pPr>
        <w:ind w:firstLine="720"/>
        <w:jc w:val="left"/>
      </w:pPr>
      <w:r>
        <w:t>Judy Hargrave, Town Clerk</w:t>
      </w:r>
    </w:p>
    <w:p w:rsidR="003006D7" w:rsidRDefault="003006D7">
      <w:bookmarkStart w:id="0" w:name="_GoBack"/>
      <w:bookmarkEnd w:id="0"/>
    </w:p>
    <w:sectPr w:rsidR="00300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AB"/>
    <w:rsid w:val="003006D7"/>
    <w:rsid w:val="0069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AB"/>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AB"/>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3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2015-07-28T14:29:00Z</dcterms:created>
  <dcterms:modified xsi:type="dcterms:W3CDTF">2015-07-28T14:30:00Z</dcterms:modified>
</cp:coreProperties>
</file>