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28" w:rsidRDefault="00951528" w:rsidP="00951528">
      <w:pPr>
        <w:jc w:val="center"/>
        <w:rPr>
          <w:rFonts w:ascii="Calibri" w:eastAsia="Calibri" w:hAnsi="Calibri"/>
          <w:b/>
          <w:sz w:val="22"/>
          <w:szCs w:val="22"/>
        </w:rPr>
      </w:pPr>
      <w:r>
        <w:rPr>
          <w:rFonts w:ascii="Calibri" w:eastAsia="Calibri" w:hAnsi="Calibri"/>
          <w:b/>
          <w:sz w:val="22"/>
          <w:szCs w:val="22"/>
        </w:rPr>
        <w:t>JULY 10, 2013</w:t>
      </w:r>
    </w:p>
    <w:p w:rsidR="00951528" w:rsidRDefault="00951528" w:rsidP="00951528">
      <w:pPr>
        <w:jc w:val="center"/>
        <w:rPr>
          <w:rFonts w:ascii="Calibri" w:eastAsia="Calibri" w:hAnsi="Calibri"/>
          <w:b/>
          <w:sz w:val="22"/>
          <w:szCs w:val="22"/>
        </w:rPr>
      </w:pPr>
    </w:p>
    <w:p w:rsidR="00951528" w:rsidRDefault="00951528" w:rsidP="00951528">
      <w:pPr>
        <w:rPr>
          <w:rFonts w:ascii="Calibri" w:eastAsia="Calibri" w:hAnsi="Calibri"/>
          <w:sz w:val="22"/>
          <w:szCs w:val="22"/>
        </w:rPr>
      </w:pPr>
      <w:r>
        <w:rPr>
          <w:rFonts w:ascii="Calibri" w:eastAsia="Calibri" w:hAnsi="Calibri"/>
          <w:sz w:val="22"/>
          <w:szCs w:val="22"/>
        </w:rPr>
        <w:t xml:space="preserve">     A regular meeting of the Madrid Town Board was called to order at 6:30 pm in the Town Office.</w:t>
      </w:r>
    </w:p>
    <w:p w:rsidR="00951528" w:rsidRDefault="00951528" w:rsidP="00951528">
      <w:pPr>
        <w:rPr>
          <w:rFonts w:ascii="Calibri" w:eastAsia="Calibri" w:hAnsi="Calibri"/>
          <w:sz w:val="22"/>
          <w:szCs w:val="22"/>
        </w:rPr>
      </w:pPr>
      <w:r>
        <w:rPr>
          <w:rFonts w:ascii="Calibri" w:eastAsia="Calibri" w:hAnsi="Calibri"/>
          <w:sz w:val="22"/>
          <w:szCs w:val="22"/>
        </w:rPr>
        <w:t xml:space="preserve">     Members present: Joseph Finnegan, David Fisher, Kevin Finnegan, Tim </w:t>
      </w:r>
      <w:proofErr w:type="spellStart"/>
      <w:r>
        <w:rPr>
          <w:rFonts w:ascii="Calibri" w:eastAsia="Calibri" w:hAnsi="Calibri"/>
          <w:sz w:val="22"/>
          <w:szCs w:val="22"/>
        </w:rPr>
        <w:t>Thisse</w:t>
      </w:r>
      <w:proofErr w:type="spellEnd"/>
      <w:r>
        <w:rPr>
          <w:rFonts w:ascii="Calibri" w:eastAsia="Calibri" w:hAnsi="Calibri"/>
          <w:sz w:val="22"/>
          <w:szCs w:val="22"/>
        </w:rPr>
        <w:t xml:space="preserve">, Bill Barkley – Highway Supt and Judy </w:t>
      </w:r>
      <w:proofErr w:type="spellStart"/>
      <w:r>
        <w:rPr>
          <w:rFonts w:ascii="Calibri" w:eastAsia="Calibri" w:hAnsi="Calibri"/>
          <w:sz w:val="22"/>
          <w:szCs w:val="22"/>
        </w:rPr>
        <w:t>Hargrave</w:t>
      </w:r>
      <w:proofErr w:type="spellEnd"/>
      <w:r>
        <w:rPr>
          <w:rFonts w:ascii="Calibri" w:eastAsia="Calibri" w:hAnsi="Calibri"/>
          <w:sz w:val="22"/>
          <w:szCs w:val="22"/>
        </w:rPr>
        <w:t xml:space="preserve"> – Town Clerk. Absent: Tony Cooper</w:t>
      </w:r>
    </w:p>
    <w:p w:rsidR="00951528" w:rsidRDefault="00951528" w:rsidP="00951528">
      <w:pPr>
        <w:rPr>
          <w:rFonts w:ascii="Calibri" w:eastAsia="Calibri" w:hAnsi="Calibri"/>
          <w:sz w:val="22"/>
          <w:szCs w:val="22"/>
        </w:rPr>
      </w:pPr>
      <w:r>
        <w:rPr>
          <w:rFonts w:ascii="Calibri" w:eastAsia="Calibri" w:hAnsi="Calibri"/>
          <w:sz w:val="22"/>
          <w:szCs w:val="22"/>
        </w:rPr>
        <w:t xml:space="preserve">     Also present: Jeff Gilson, Laura McGrath, Judith </w:t>
      </w:r>
      <w:proofErr w:type="spellStart"/>
      <w:r>
        <w:rPr>
          <w:rFonts w:ascii="Calibri" w:eastAsia="Calibri" w:hAnsi="Calibri"/>
          <w:sz w:val="22"/>
          <w:szCs w:val="22"/>
        </w:rPr>
        <w:t>DeGroat</w:t>
      </w:r>
      <w:proofErr w:type="spellEnd"/>
      <w:r>
        <w:rPr>
          <w:rFonts w:ascii="Calibri" w:eastAsia="Calibri" w:hAnsi="Calibri"/>
          <w:sz w:val="22"/>
          <w:szCs w:val="22"/>
        </w:rPr>
        <w:t xml:space="preserve">, Mickey </w:t>
      </w:r>
      <w:proofErr w:type="spellStart"/>
      <w:r>
        <w:rPr>
          <w:rFonts w:ascii="Calibri" w:eastAsia="Calibri" w:hAnsi="Calibri"/>
          <w:sz w:val="22"/>
          <w:szCs w:val="22"/>
        </w:rPr>
        <w:t>VanPatten</w:t>
      </w:r>
      <w:proofErr w:type="spellEnd"/>
      <w:r>
        <w:rPr>
          <w:rFonts w:ascii="Calibri" w:eastAsia="Calibri" w:hAnsi="Calibri"/>
          <w:sz w:val="22"/>
          <w:szCs w:val="22"/>
        </w:rPr>
        <w:t xml:space="preserve">, Marcia </w:t>
      </w:r>
      <w:proofErr w:type="spellStart"/>
      <w:proofErr w:type="gramStart"/>
      <w:r>
        <w:rPr>
          <w:rFonts w:ascii="Calibri" w:eastAsia="Calibri" w:hAnsi="Calibri"/>
          <w:sz w:val="22"/>
          <w:szCs w:val="22"/>
        </w:rPr>
        <w:t>LeMay</w:t>
      </w:r>
      <w:proofErr w:type="spellEnd"/>
      <w:proofErr w:type="gramEnd"/>
      <w:r>
        <w:rPr>
          <w:rFonts w:ascii="Calibri" w:eastAsia="Calibri" w:hAnsi="Calibri"/>
          <w:sz w:val="22"/>
          <w:szCs w:val="22"/>
        </w:rPr>
        <w:t xml:space="preserve">, Kim </w:t>
      </w:r>
      <w:proofErr w:type="spellStart"/>
      <w:r>
        <w:rPr>
          <w:rFonts w:ascii="Calibri" w:eastAsia="Calibri" w:hAnsi="Calibri"/>
          <w:sz w:val="22"/>
          <w:szCs w:val="22"/>
        </w:rPr>
        <w:t>Bisonette</w:t>
      </w:r>
      <w:proofErr w:type="spellEnd"/>
      <w:r>
        <w:rPr>
          <w:rFonts w:ascii="Calibri" w:eastAsia="Calibri" w:hAnsi="Calibri"/>
          <w:sz w:val="22"/>
          <w:szCs w:val="22"/>
        </w:rPr>
        <w:t xml:space="preserve"> and Bill Hull.</w:t>
      </w:r>
    </w:p>
    <w:p w:rsidR="00951528" w:rsidRDefault="00951528" w:rsidP="00951528">
      <w:pPr>
        <w:rPr>
          <w:rFonts w:ascii="Calibri" w:eastAsia="Calibri" w:hAnsi="Calibri"/>
          <w:sz w:val="22"/>
          <w:szCs w:val="22"/>
        </w:rPr>
      </w:pPr>
      <w:r>
        <w:rPr>
          <w:rFonts w:ascii="Calibri" w:eastAsia="Calibri" w:hAnsi="Calibri"/>
          <w:b/>
          <w:sz w:val="22"/>
          <w:szCs w:val="22"/>
        </w:rPr>
        <w:t xml:space="preserve">    Public Comment: </w:t>
      </w:r>
      <w:r>
        <w:rPr>
          <w:rFonts w:ascii="Calibri" w:eastAsia="Calibri" w:hAnsi="Calibri"/>
          <w:sz w:val="22"/>
          <w:szCs w:val="22"/>
        </w:rPr>
        <w:t>Members of the Library board reported that they have received a grant for improvements to the Library and the work should begin soon.</w:t>
      </w:r>
    </w:p>
    <w:p w:rsidR="00951528" w:rsidRDefault="00951528" w:rsidP="00951528">
      <w:pPr>
        <w:rPr>
          <w:rFonts w:ascii="Calibri" w:eastAsia="Calibri" w:hAnsi="Calibri"/>
          <w:sz w:val="22"/>
          <w:szCs w:val="22"/>
        </w:rPr>
      </w:pPr>
      <w:r>
        <w:rPr>
          <w:rFonts w:ascii="Calibri" w:eastAsia="Calibri" w:hAnsi="Calibri"/>
          <w:sz w:val="22"/>
          <w:szCs w:val="22"/>
        </w:rPr>
        <w:t xml:space="preserve">    Bill Barkley is meeting with Aaron Jarvis tomorrow to discuss the Buck Road </w:t>
      </w:r>
      <w:proofErr w:type="gramStart"/>
      <w:r>
        <w:rPr>
          <w:rFonts w:ascii="Calibri" w:eastAsia="Calibri" w:hAnsi="Calibri"/>
          <w:sz w:val="22"/>
          <w:szCs w:val="22"/>
        </w:rPr>
        <w:t>bridge</w:t>
      </w:r>
      <w:proofErr w:type="gramEnd"/>
      <w:r>
        <w:rPr>
          <w:rFonts w:ascii="Calibri" w:eastAsia="Calibri" w:hAnsi="Calibri"/>
          <w:sz w:val="22"/>
          <w:szCs w:val="22"/>
        </w:rPr>
        <w:t>.</w:t>
      </w:r>
    </w:p>
    <w:p w:rsidR="00951528" w:rsidRDefault="00951528" w:rsidP="00951528">
      <w:pPr>
        <w:rPr>
          <w:rFonts w:ascii="Calibri" w:eastAsia="Calibri" w:hAnsi="Calibri"/>
          <w:sz w:val="22"/>
          <w:szCs w:val="22"/>
        </w:rPr>
      </w:pPr>
      <w:r>
        <w:rPr>
          <w:rFonts w:ascii="Calibri" w:eastAsia="Calibri" w:hAnsi="Calibri"/>
          <w:sz w:val="22"/>
          <w:szCs w:val="22"/>
        </w:rPr>
        <w:t xml:space="preserve">    Jeff Gilson gave the board a report on building permits issued. Jeff has been in contact with Atlantic Testing in regards to the old gas station located at the corner of State Highway 310 and 345. Kevin Finnegan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sign an agreement with Atlantic Testing to due testing at the gas station site for a fee of $3,431.00. All were in favor.</w:t>
      </w:r>
    </w:p>
    <w:p w:rsidR="00951528" w:rsidRDefault="00951528" w:rsidP="00951528">
      <w:pPr>
        <w:rPr>
          <w:rFonts w:ascii="Calibri" w:eastAsia="Calibri" w:hAnsi="Calibri"/>
          <w:sz w:val="22"/>
          <w:szCs w:val="22"/>
        </w:rPr>
      </w:pPr>
      <w:r>
        <w:rPr>
          <w:rFonts w:ascii="Calibri" w:eastAsia="Calibri" w:hAnsi="Calibri"/>
          <w:sz w:val="22"/>
          <w:szCs w:val="22"/>
        </w:rPr>
        <w:t xml:space="preserve">    There was no Blue Grass Festival report </w:t>
      </w:r>
      <w:proofErr w:type="gramStart"/>
      <w:r>
        <w:rPr>
          <w:rFonts w:ascii="Calibri" w:eastAsia="Calibri" w:hAnsi="Calibri"/>
          <w:sz w:val="22"/>
          <w:szCs w:val="22"/>
        </w:rPr>
        <w:t>yet,</w:t>
      </w:r>
      <w:proofErr w:type="gramEnd"/>
      <w:r>
        <w:rPr>
          <w:rFonts w:ascii="Calibri" w:eastAsia="Calibri" w:hAnsi="Calibri"/>
          <w:sz w:val="22"/>
          <w:szCs w:val="22"/>
        </w:rPr>
        <w:t xml:space="preserve"> Alan and Tammy were still counting the money.</w:t>
      </w:r>
    </w:p>
    <w:p w:rsidR="00951528" w:rsidRDefault="00951528" w:rsidP="00951528">
      <w:pPr>
        <w:rPr>
          <w:rFonts w:ascii="Calibri" w:eastAsia="Calibri" w:hAnsi="Calibri"/>
          <w:sz w:val="22"/>
          <w:szCs w:val="22"/>
        </w:rPr>
      </w:pPr>
      <w:r>
        <w:rPr>
          <w:rFonts w:ascii="Calibri" w:eastAsia="Calibri" w:hAnsi="Calibri"/>
          <w:sz w:val="22"/>
          <w:szCs w:val="22"/>
        </w:rPr>
        <w:t xml:space="preserve">    Kim </w:t>
      </w:r>
      <w:proofErr w:type="spellStart"/>
      <w:r>
        <w:rPr>
          <w:rFonts w:ascii="Calibri" w:eastAsia="Calibri" w:hAnsi="Calibri"/>
          <w:sz w:val="22"/>
          <w:szCs w:val="22"/>
        </w:rPr>
        <w:t>Bisonette</w:t>
      </w:r>
      <w:proofErr w:type="spellEnd"/>
      <w:r>
        <w:rPr>
          <w:rFonts w:ascii="Calibri" w:eastAsia="Calibri" w:hAnsi="Calibri"/>
          <w:sz w:val="22"/>
          <w:szCs w:val="22"/>
        </w:rPr>
        <w:t xml:space="preserve"> reported that there was only 8% of the data that could be recovered from his old laptop computer and the fee would be $737.45. The board decided not to have the data recovered.</w:t>
      </w:r>
    </w:p>
    <w:p w:rsidR="00951528" w:rsidRDefault="00951528" w:rsidP="00951528">
      <w:pPr>
        <w:rPr>
          <w:rFonts w:ascii="Calibri" w:eastAsia="Calibri" w:hAnsi="Calibri"/>
          <w:sz w:val="22"/>
          <w:szCs w:val="22"/>
        </w:rPr>
      </w:pPr>
      <w:r>
        <w:rPr>
          <w:rFonts w:ascii="Calibri" w:eastAsia="Calibri" w:hAnsi="Calibri"/>
          <w:sz w:val="22"/>
          <w:szCs w:val="22"/>
        </w:rPr>
        <w:t xml:space="preserve">    The board reviewed the monthly report. David Fisher made a motion, second by Kevin Finnegan to acknowledge receipt of the monthly report. All were in favor.</w:t>
      </w:r>
    </w:p>
    <w:p w:rsidR="00951528" w:rsidRDefault="00951528" w:rsidP="00951528">
      <w:pPr>
        <w:rPr>
          <w:rFonts w:ascii="Calibri" w:eastAsia="Calibri" w:hAnsi="Calibri"/>
          <w:sz w:val="22"/>
          <w:szCs w:val="22"/>
        </w:rPr>
      </w:pPr>
      <w:r>
        <w:rPr>
          <w:rFonts w:ascii="Calibri" w:eastAsia="Calibri" w:hAnsi="Calibri"/>
          <w:sz w:val="22"/>
          <w:szCs w:val="22"/>
        </w:rPr>
        <w:t xml:space="preserve">    The board reviewed the monthly bills. David Fisher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pay the monthly bills. General #195-214 in the amount of $4,836.58, Highway #123-137 in the amount of$11,887.22, Water #56-63 in the amount of $1,118.47, Sewer #63-75 in the amount of$76,342.42, Light #7 in the amount of $1,004.04 and Trust &amp; Agency #13-14 for $6,468.30. All were in favor.</w:t>
      </w:r>
    </w:p>
    <w:p w:rsidR="00951528" w:rsidRDefault="00951528" w:rsidP="00951528">
      <w:pP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Communications: </w:t>
      </w:r>
      <w:r>
        <w:rPr>
          <w:rFonts w:ascii="Calibri" w:eastAsia="Calibri" w:hAnsi="Calibri"/>
          <w:sz w:val="22"/>
          <w:szCs w:val="22"/>
        </w:rPr>
        <w:t>Data Path Card emailed the Town stating that the account minimum balance will now be $5,300.00.</w:t>
      </w:r>
    </w:p>
    <w:p w:rsidR="00951528" w:rsidRDefault="00951528" w:rsidP="00951528">
      <w:pPr>
        <w:jc w:val="center"/>
        <w:rPr>
          <w:rFonts w:ascii="Calibri" w:eastAsia="Calibri" w:hAnsi="Calibri"/>
          <w:sz w:val="22"/>
          <w:szCs w:val="22"/>
        </w:rPr>
      </w:pPr>
      <w:r>
        <w:rPr>
          <w:rFonts w:ascii="Calibri" w:eastAsia="Calibri" w:hAnsi="Calibri"/>
          <w:sz w:val="22"/>
          <w:szCs w:val="22"/>
        </w:rPr>
        <w:t xml:space="preserve">     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Resolution to designate the Secretary of State as an agent for service of a notice of claim for the Town of Madrid, second by David Fisher</w:t>
      </w:r>
    </w:p>
    <w:p w:rsidR="00951528" w:rsidRDefault="00951528" w:rsidP="00951528">
      <w:pPr>
        <w:spacing w:after="200" w:line="276" w:lineRule="auto"/>
        <w:jc w:val="center"/>
        <w:rPr>
          <w:rFonts w:ascii="Calibri" w:eastAsia="Calibri" w:hAnsi="Calibri"/>
          <w:sz w:val="22"/>
          <w:szCs w:val="22"/>
        </w:rPr>
      </w:pPr>
    </w:p>
    <w:p w:rsidR="00951528" w:rsidRDefault="00951528" w:rsidP="00951528">
      <w:pPr>
        <w:spacing w:after="200" w:line="276" w:lineRule="auto"/>
        <w:rPr>
          <w:rFonts w:ascii="Calibri" w:eastAsia="Calibri" w:hAnsi="Calibri"/>
          <w:sz w:val="22"/>
          <w:szCs w:val="22"/>
        </w:rPr>
      </w:pPr>
      <w:r>
        <w:rPr>
          <w:rFonts w:ascii="Calibri" w:eastAsia="Calibri" w:hAnsi="Calibri"/>
          <w:sz w:val="22"/>
          <w:szCs w:val="22"/>
        </w:rPr>
        <w:t>WHEREAS General Municipal Law, 53 requires towns to file a certificate with the Secretary of State designating the Secretary of State as an agent for service of a notice of claim; and</w:t>
      </w:r>
    </w:p>
    <w:p w:rsidR="00951528" w:rsidRDefault="00951528" w:rsidP="00951528">
      <w:pPr>
        <w:spacing w:after="200" w:line="276" w:lineRule="auto"/>
        <w:rPr>
          <w:rFonts w:ascii="Calibri" w:eastAsia="Calibri" w:hAnsi="Calibri"/>
          <w:sz w:val="22"/>
          <w:szCs w:val="22"/>
        </w:rPr>
      </w:pPr>
    </w:p>
    <w:p w:rsidR="00951528" w:rsidRDefault="00951528" w:rsidP="00951528">
      <w:pPr>
        <w:spacing w:after="200" w:line="276" w:lineRule="auto"/>
        <w:rPr>
          <w:rFonts w:ascii="Calibri" w:eastAsia="Calibri" w:hAnsi="Calibri"/>
          <w:sz w:val="22"/>
          <w:szCs w:val="22"/>
        </w:rPr>
      </w:pPr>
      <w:r>
        <w:rPr>
          <w:rFonts w:ascii="Calibri" w:eastAsia="Calibri" w:hAnsi="Calibri"/>
          <w:sz w:val="22"/>
          <w:szCs w:val="22"/>
        </w:rPr>
        <w:t>WHEREAS, General Municipal Law, 53 requires the certificate to include the applicable time limit for filing the notice of claim and the name, post office address and electronic mail address, if available, of an officer, person, for the transmittal of notices of claim served upon the Secretary as the Town’s agent; and</w:t>
      </w:r>
    </w:p>
    <w:p w:rsidR="00951528" w:rsidRDefault="00951528" w:rsidP="00951528">
      <w:pPr>
        <w:spacing w:after="200" w:line="276" w:lineRule="auto"/>
        <w:rPr>
          <w:rFonts w:ascii="Calibri" w:eastAsia="Calibri" w:hAnsi="Calibri"/>
          <w:sz w:val="22"/>
          <w:szCs w:val="22"/>
        </w:rPr>
      </w:pPr>
    </w:p>
    <w:p w:rsidR="00951528" w:rsidRDefault="00951528" w:rsidP="00951528">
      <w:pPr>
        <w:spacing w:after="200" w:line="276" w:lineRule="auto"/>
        <w:rPr>
          <w:rFonts w:ascii="Calibri" w:eastAsia="Calibri" w:hAnsi="Calibri"/>
          <w:sz w:val="22"/>
          <w:szCs w:val="22"/>
        </w:rPr>
      </w:pPr>
      <w:r>
        <w:rPr>
          <w:rFonts w:ascii="Calibri" w:eastAsia="Calibri" w:hAnsi="Calibri"/>
          <w:sz w:val="22"/>
          <w:szCs w:val="22"/>
        </w:rPr>
        <w:t>WHEREAS, pursuant to General Municipal Law, 50-e(1)(a), the applicable time limit for the filing of a notice of claim upon a town is 90 days after the claim arises, or in the case of a wrongful death action, 90 days from the appointment of a representative of the decedent’s estate; Now therefor Be It</w:t>
      </w:r>
    </w:p>
    <w:p w:rsidR="00951528" w:rsidRDefault="00951528" w:rsidP="00951528">
      <w:pPr>
        <w:spacing w:after="200" w:line="276" w:lineRule="auto"/>
        <w:rPr>
          <w:rFonts w:ascii="Calibri" w:eastAsia="Calibri" w:hAnsi="Calibri"/>
          <w:sz w:val="22"/>
          <w:szCs w:val="22"/>
        </w:rPr>
      </w:pPr>
    </w:p>
    <w:p w:rsidR="00951528" w:rsidRDefault="00951528" w:rsidP="00951528">
      <w:pPr>
        <w:spacing w:after="200" w:line="276" w:lineRule="auto"/>
        <w:rPr>
          <w:rFonts w:ascii="Calibri" w:eastAsia="Calibri" w:hAnsi="Calibri"/>
          <w:sz w:val="22"/>
          <w:szCs w:val="22"/>
        </w:rPr>
      </w:pPr>
      <w:r>
        <w:rPr>
          <w:rFonts w:ascii="Calibri" w:eastAsia="Calibri" w:hAnsi="Calibri"/>
          <w:sz w:val="22"/>
          <w:szCs w:val="22"/>
        </w:rPr>
        <w:lastRenderedPageBreak/>
        <w:t xml:space="preserve">RESOLVED, that the Town Board of the Town of Madrid, County of St. Lawrence designates Judy </w:t>
      </w:r>
      <w:proofErr w:type="spellStart"/>
      <w:r>
        <w:rPr>
          <w:rFonts w:ascii="Calibri" w:eastAsia="Calibri" w:hAnsi="Calibri"/>
          <w:sz w:val="22"/>
          <w:szCs w:val="22"/>
        </w:rPr>
        <w:t>Hargrave</w:t>
      </w:r>
      <w:proofErr w:type="spellEnd"/>
      <w:r>
        <w:rPr>
          <w:rFonts w:ascii="Calibri" w:eastAsia="Calibri" w:hAnsi="Calibri"/>
          <w:sz w:val="22"/>
          <w:szCs w:val="22"/>
        </w:rPr>
        <w:t xml:space="preserve">, in her capacity as Town Clerk, to receive notices of claims served upon the Secretary of State by mail at 3529 County Route 14, Madrid, NY 13660 and email at </w:t>
      </w:r>
      <w:hyperlink r:id="rId5" w:history="1">
        <w:r>
          <w:rPr>
            <w:rStyle w:val="Hyperlink"/>
            <w:rFonts w:ascii="Calibri" w:eastAsia="Calibri" w:hAnsi="Calibri"/>
            <w:sz w:val="22"/>
            <w:szCs w:val="22"/>
          </w:rPr>
          <w:t>townofmadrid@nnymail.com</w:t>
        </w:r>
      </w:hyperlink>
      <w:r>
        <w:rPr>
          <w:rFonts w:ascii="Calibri" w:eastAsia="Calibri" w:hAnsi="Calibri"/>
          <w:sz w:val="22"/>
          <w:szCs w:val="22"/>
        </w:rPr>
        <w:t>.</w:t>
      </w:r>
    </w:p>
    <w:p w:rsidR="00951528" w:rsidRDefault="00951528" w:rsidP="00951528">
      <w:pPr>
        <w:spacing w:after="200" w:line="276" w:lineRule="auto"/>
        <w:rPr>
          <w:rFonts w:ascii="Calibri" w:eastAsia="Calibri" w:hAnsi="Calibri"/>
          <w:sz w:val="22"/>
          <w:szCs w:val="22"/>
        </w:rPr>
      </w:pPr>
    </w:p>
    <w:p w:rsidR="00951528" w:rsidRDefault="00951528" w:rsidP="00951528">
      <w:pPr>
        <w:rPr>
          <w:rFonts w:ascii="Calibri" w:eastAsia="Calibri" w:hAnsi="Calibri"/>
          <w:sz w:val="22"/>
          <w:szCs w:val="22"/>
        </w:rPr>
      </w:pPr>
      <w:r>
        <w:rPr>
          <w:rFonts w:ascii="Calibri" w:eastAsia="Calibri" w:hAnsi="Calibri"/>
          <w:sz w:val="22"/>
          <w:szCs w:val="22"/>
        </w:rPr>
        <w:t>BE IT FURTHER RESOLVED, that the Town Board hereby directs the Town Clerk to file the required certificate with the Secretary of State informing him or her of the Town’s designation and applicable time limitation for filing a notice of claim with the town on or before July 14, 2013. All were in favor.</w:t>
      </w:r>
    </w:p>
    <w:p w:rsidR="00951528" w:rsidRDefault="00951528" w:rsidP="00951528">
      <w:pPr>
        <w:rPr>
          <w:rFonts w:ascii="Calibri" w:eastAsia="Calibri" w:hAnsi="Calibri"/>
          <w:sz w:val="22"/>
          <w:szCs w:val="22"/>
        </w:rPr>
      </w:pPr>
      <w:r>
        <w:rPr>
          <w:rFonts w:ascii="Calibri" w:eastAsia="Calibri" w:hAnsi="Calibri"/>
          <w:sz w:val="22"/>
          <w:szCs w:val="22"/>
        </w:rPr>
        <w:t xml:space="preserve">    </w:t>
      </w:r>
    </w:p>
    <w:p w:rsidR="00951528" w:rsidRDefault="00951528" w:rsidP="00951528">
      <w:pPr>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a letter from Cornell University detailing their decision to no longer offer the Highway Supt. training program.</w:t>
      </w:r>
      <w:proofErr w:type="gramEnd"/>
    </w:p>
    <w:p w:rsidR="00951528" w:rsidRDefault="00951528" w:rsidP="00951528">
      <w:pPr>
        <w:rPr>
          <w:rFonts w:ascii="Calibri" w:eastAsia="Calibri" w:hAnsi="Calibri"/>
          <w:sz w:val="22"/>
          <w:szCs w:val="22"/>
        </w:rPr>
      </w:pPr>
      <w:r>
        <w:rPr>
          <w:rFonts w:ascii="Calibri" w:eastAsia="Calibri" w:hAnsi="Calibri"/>
          <w:sz w:val="22"/>
          <w:szCs w:val="22"/>
        </w:rPr>
        <w:t xml:space="preserve">     Kim </w:t>
      </w:r>
      <w:proofErr w:type="spellStart"/>
      <w:r>
        <w:rPr>
          <w:rFonts w:ascii="Calibri" w:eastAsia="Calibri" w:hAnsi="Calibri"/>
          <w:sz w:val="22"/>
          <w:szCs w:val="22"/>
        </w:rPr>
        <w:t>Bisonette</w:t>
      </w:r>
      <w:proofErr w:type="spellEnd"/>
      <w:r>
        <w:rPr>
          <w:rFonts w:ascii="Calibri" w:eastAsia="Calibri" w:hAnsi="Calibri"/>
          <w:sz w:val="22"/>
          <w:szCs w:val="22"/>
        </w:rPr>
        <w:t xml:space="preserve"> stated that the final assessment roll has been filed as of June 20</w:t>
      </w:r>
      <w:r>
        <w:rPr>
          <w:rFonts w:ascii="Calibri" w:eastAsia="Calibri" w:hAnsi="Calibri"/>
          <w:sz w:val="22"/>
          <w:szCs w:val="22"/>
          <w:vertAlign w:val="superscript"/>
        </w:rPr>
        <w:t>th</w:t>
      </w:r>
      <w:r>
        <w:rPr>
          <w:rFonts w:ascii="Calibri" w:eastAsia="Calibri" w:hAnsi="Calibri"/>
          <w:sz w:val="22"/>
          <w:szCs w:val="22"/>
        </w:rPr>
        <w:t>. Kim will be in the office on Wednesday mornings for the rest of the summer from 9 am – 11 am.</w:t>
      </w:r>
    </w:p>
    <w:p w:rsidR="00951528" w:rsidRDefault="00951528" w:rsidP="00951528">
      <w:pPr>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copi</w:t>
      </w:r>
      <w:r>
        <w:rPr>
          <w:rFonts w:ascii="Calibri" w:eastAsia="Calibri" w:hAnsi="Calibri"/>
          <w:sz w:val="22"/>
          <w:szCs w:val="22"/>
        </w:rPr>
        <w:t>e</w:t>
      </w:r>
      <w:r>
        <w:rPr>
          <w:rFonts w:ascii="Calibri" w:eastAsia="Calibri" w:hAnsi="Calibri"/>
          <w:sz w:val="22"/>
          <w:szCs w:val="22"/>
        </w:rPr>
        <w:t>s of the VF-1 &amp; VF-2 for a member of the fire department who was injured (heat exhaustion) at a mutual aid fire call.</w:t>
      </w:r>
      <w:proofErr w:type="gramEnd"/>
    </w:p>
    <w:p w:rsidR="00951528" w:rsidRDefault="00951528" w:rsidP="00951528">
      <w:pPr>
        <w:rPr>
          <w:rFonts w:ascii="Calibri" w:eastAsia="Calibri" w:hAnsi="Calibri"/>
          <w:sz w:val="22"/>
          <w:szCs w:val="22"/>
        </w:rPr>
      </w:pPr>
      <w:r>
        <w:rPr>
          <w:rFonts w:ascii="Calibri" w:eastAsia="Calibri" w:hAnsi="Calibri"/>
          <w:b/>
          <w:sz w:val="22"/>
          <w:szCs w:val="22"/>
        </w:rPr>
        <w:t xml:space="preserve">     Bill Barkley: </w:t>
      </w:r>
      <w:r>
        <w:rPr>
          <w:rFonts w:ascii="Calibri" w:eastAsia="Calibri" w:hAnsi="Calibri"/>
          <w:sz w:val="22"/>
          <w:szCs w:val="22"/>
        </w:rPr>
        <w:t>The highway department will be starting to pave soon.</w:t>
      </w:r>
    </w:p>
    <w:p w:rsidR="00951528" w:rsidRDefault="00951528" w:rsidP="00951528">
      <w:pPr>
        <w:rPr>
          <w:rFonts w:ascii="Calibri" w:eastAsia="Calibri" w:hAnsi="Calibri"/>
          <w:sz w:val="22"/>
          <w:szCs w:val="22"/>
        </w:rPr>
      </w:pPr>
      <w:r>
        <w:rPr>
          <w:rFonts w:ascii="Calibri" w:eastAsia="Calibri" w:hAnsi="Calibri"/>
          <w:sz w:val="22"/>
          <w:szCs w:val="22"/>
        </w:rPr>
        <w:t xml:space="preserve">    Allison Barkley got a quote for replacing the </w:t>
      </w:r>
      <w:bookmarkStart w:id="0" w:name="_GoBack"/>
      <w:bookmarkEnd w:id="0"/>
      <w:r>
        <w:rPr>
          <w:rFonts w:ascii="Calibri" w:eastAsia="Calibri" w:hAnsi="Calibri"/>
          <w:sz w:val="22"/>
          <w:szCs w:val="22"/>
        </w:rPr>
        <w:t xml:space="preserve">router at a fee of $377.97. 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motion, second by Kevin Finnegan to have Allison order the new router. All were in favor.</w:t>
      </w:r>
    </w:p>
    <w:p w:rsidR="00951528" w:rsidRDefault="00951528" w:rsidP="00951528">
      <w:pPr>
        <w:rPr>
          <w:rFonts w:ascii="Calibri" w:eastAsia="Calibri" w:hAnsi="Calibri"/>
          <w:sz w:val="22"/>
          <w:szCs w:val="22"/>
        </w:rPr>
      </w:pPr>
      <w:r>
        <w:rPr>
          <w:rFonts w:ascii="Calibri" w:eastAsia="Calibri" w:hAnsi="Calibri"/>
          <w:sz w:val="22"/>
          <w:szCs w:val="22"/>
        </w:rPr>
        <w:t xml:space="preserve">    There was no old business.</w:t>
      </w:r>
    </w:p>
    <w:p w:rsidR="00951528" w:rsidRDefault="00951528" w:rsidP="00951528">
      <w:pP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New Business: </w:t>
      </w:r>
      <w:r>
        <w:rPr>
          <w:rFonts w:ascii="Calibri" w:eastAsia="Calibri" w:hAnsi="Calibri"/>
          <w:sz w:val="22"/>
          <w:szCs w:val="22"/>
        </w:rPr>
        <w:t>The Board said that there will be a tap charge for the Power Museum to connect to the sewer line.</w:t>
      </w:r>
    </w:p>
    <w:p w:rsidR="00951528" w:rsidRDefault="00951528" w:rsidP="00951528">
      <w:pPr>
        <w:rPr>
          <w:rFonts w:ascii="Calibri" w:eastAsia="Calibri" w:hAnsi="Calibri"/>
          <w:sz w:val="22"/>
          <w:szCs w:val="22"/>
        </w:rPr>
      </w:pPr>
      <w:r>
        <w:rPr>
          <w:rFonts w:ascii="Calibri" w:eastAsia="Calibri" w:hAnsi="Calibri"/>
          <w:sz w:val="22"/>
          <w:szCs w:val="22"/>
        </w:rPr>
        <w:t xml:space="preserve">    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motion, second by David Fisher to approve the minutes of the June 12, 2013 board meeting. Roll call as follows: Tim </w:t>
      </w:r>
      <w:proofErr w:type="spellStart"/>
      <w:r>
        <w:rPr>
          <w:rFonts w:ascii="Calibri" w:eastAsia="Calibri" w:hAnsi="Calibri"/>
          <w:sz w:val="22"/>
          <w:szCs w:val="22"/>
        </w:rPr>
        <w:t>Thisse</w:t>
      </w:r>
      <w:proofErr w:type="spellEnd"/>
      <w:r>
        <w:rPr>
          <w:rFonts w:ascii="Calibri" w:eastAsia="Calibri" w:hAnsi="Calibri"/>
          <w:sz w:val="22"/>
          <w:szCs w:val="22"/>
        </w:rPr>
        <w:t xml:space="preserve"> – Aye, David Fisher – Aye, Kevin Finnegan – Aye and Joseph Finnegan – Abstain. The motion was duly passed.</w:t>
      </w:r>
    </w:p>
    <w:p w:rsidR="00951528" w:rsidRDefault="00951528" w:rsidP="00951528">
      <w:pPr>
        <w:rPr>
          <w:rFonts w:ascii="Calibri" w:eastAsia="Calibri" w:hAnsi="Calibri"/>
          <w:sz w:val="22"/>
          <w:szCs w:val="22"/>
        </w:rPr>
      </w:pPr>
      <w:r>
        <w:rPr>
          <w:rFonts w:ascii="Calibri" w:eastAsia="Calibri" w:hAnsi="Calibri"/>
          <w:sz w:val="22"/>
          <w:szCs w:val="22"/>
        </w:rPr>
        <w:t xml:space="preserve">    The next regular Town Board meeting will be on August 14</w:t>
      </w:r>
      <w:r>
        <w:rPr>
          <w:rFonts w:ascii="Calibri" w:eastAsia="Calibri" w:hAnsi="Calibri"/>
          <w:sz w:val="22"/>
          <w:szCs w:val="22"/>
          <w:vertAlign w:val="superscript"/>
        </w:rPr>
        <w:t>th</w:t>
      </w:r>
      <w:r>
        <w:rPr>
          <w:rFonts w:ascii="Calibri" w:eastAsia="Calibri" w:hAnsi="Calibri"/>
          <w:sz w:val="22"/>
          <w:szCs w:val="22"/>
        </w:rPr>
        <w:t xml:space="preserve"> at 6:30 pm.</w:t>
      </w:r>
    </w:p>
    <w:p w:rsidR="00951528" w:rsidRDefault="00951528" w:rsidP="00951528">
      <w:pPr>
        <w:rPr>
          <w:rFonts w:ascii="Calibri" w:eastAsia="Calibri" w:hAnsi="Calibri"/>
          <w:sz w:val="22"/>
          <w:szCs w:val="22"/>
        </w:rPr>
      </w:pPr>
      <w:r>
        <w:rPr>
          <w:rFonts w:ascii="Calibri" w:eastAsia="Calibri" w:hAnsi="Calibri"/>
          <w:sz w:val="22"/>
          <w:szCs w:val="22"/>
        </w:rPr>
        <w:t xml:space="preserve">    Kevin Finnegan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adjourn at 8:10 pm.</w:t>
      </w:r>
    </w:p>
    <w:p w:rsidR="00951528" w:rsidRDefault="00951528" w:rsidP="00951528">
      <w:pPr>
        <w:rPr>
          <w:rFonts w:ascii="Calibri" w:eastAsia="Calibri" w:hAnsi="Calibri"/>
          <w:sz w:val="22"/>
          <w:szCs w:val="22"/>
        </w:rPr>
      </w:pPr>
    </w:p>
    <w:p w:rsidR="00951528" w:rsidRDefault="00951528" w:rsidP="00951528">
      <w:pPr>
        <w:rPr>
          <w:rFonts w:ascii="Calibri" w:eastAsia="Calibri" w:hAnsi="Calibri"/>
          <w:sz w:val="22"/>
          <w:szCs w:val="22"/>
        </w:rPr>
      </w:pPr>
      <w:r>
        <w:rPr>
          <w:rFonts w:ascii="Calibri" w:eastAsia="Calibri" w:hAnsi="Calibri"/>
          <w:sz w:val="22"/>
          <w:szCs w:val="22"/>
        </w:rPr>
        <w:t>___________________________</w:t>
      </w:r>
    </w:p>
    <w:p w:rsidR="00951528" w:rsidRDefault="00951528" w:rsidP="00951528">
      <w:pPr>
        <w:rPr>
          <w:rFonts w:ascii="Calibri" w:eastAsia="Calibri" w:hAnsi="Calibri"/>
          <w:sz w:val="22"/>
          <w:szCs w:val="22"/>
        </w:rPr>
      </w:pPr>
      <w:r>
        <w:rPr>
          <w:rFonts w:ascii="Calibri" w:eastAsia="Calibri" w:hAnsi="Calibri"/>
          <w:sz w:val="22"/>
          <w:szCs w:val="22"/>
        </w:rPr>
        <w:t xml:space="preserve">Judy </w:t>
      </w:r>
      <w:proofErr w:type="spellStart"/>
      <w:r>
        <w:rPr>
          <w:rFonts w:ascii="Calibri" w:eastAsia="Calibri" w:hAnsi="Calibri"/>
          <w:sz w:val="22"/>
          <w:szCs w:val="22"/>
        </w:rPr>
        <w:t>Hargrave</w:t>
      </w:r>
      <w:proofErr w:type="spellEnd"/>
      <w:r>
        <w:rPr>
          <w:rFonts w:ascii="Calibri" w:eastAsia="Calibri" w:hAnsi="Calibri"/>
          <w:sz w:val="22"/>
          <w:szCs w:val="22"/>
        </w:rPr>
        <w:t>, Town Clerk</w:t>
      </w:r>
    </w:p>
    <w:p w:rsidR="00814027" w:rsidRDefault="00814027"/>
    <w:sectPr w:rsidR="00814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28"/>
    <w:rsid w:val="00814027"/>
    <w:rsid w:val="0095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5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wnofmadrid@nn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2013-07-31T14:32:00Z</dcterms:created>
  <dcterms:modified xsi:type="dcterms:W3CDTF">2013-07-31T14:33:00Z</dcterms:modified>
</cp:coreProperties>
</file>