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39" w:rsidRDefault="00F67739" w:rsidP="00F67739">
      <w:pPr>
        <w:jc w:val="center"/>
        <w:rPr>
          <w:b/>
        </w:rPr>
      </w:pPr>
      <w:r>
        <w:rPr>
          <w:b/>
        </w:rPr>
        <w:t>February 8, 2017</w:t>
      </w:r>
    </w:p>
    <w:p w:rsidR="00F67739" w:rsidRDefault="00F67739" w:rsidP="00F67739">
      <w:pPr>
        <w:jc w:val="center"/>
        <w:rPr>
          <w:b/>
        </w:rPr>
      </w:pPr>
    </w:p>
    <w:p w:rsidR="00F67739" w:rsidRDefault="00F67739" w:rsidP="00F67739">
      <w:pPr>
        <w:jc w:val="left"/>
      </w:pPr>
      <w:r>
        <w:t xml:space="preserve">     A regular meeting of the Town Board was called to order at 6:30 pm in the Town Office.</w:t>
      </w:r>
    </w:p>
    <w:p w:rsidR="00F67739" w:rsidRDefault="00F67739" w:rsidP="00F67739">
      <w:pPr>
        <w:jc w:val="left"/>
      </w:pPr>
      <w:r>
        <w:t xml:space="preserve">    Members present: Tony Cooper, Garry Wells, David Fisher, Tim </w:t>
      </w:r>
      <w:proofErr w:type="spellStart"/>
      <w:r>
        <w:t>Thisse</w:t>
      </w:r>
      <w:proofErr w:type="spellEnd"/>
      <w:r>
        <w:t>, Bill Barkley – Highway Supt and Judy Hargrave – Town Clerk. Absent: Kevin Finnegan</w:t>
      </w:r>
    </w:p>
    <w:p w:rsidR="00F67739" w:rsidRDefault="00F67739" w:rsidP="00F67739">
      <w:pPr>
        <w:jc w:val="left"/>
      </w:pPr>
      <w:r>
        <w:t xml:space="preserve">     Also present: Anna Campbell, Marcia </w:t>
      </w:r>
      <w:proofErr w:type="spellStart"/>
      <w:proofErr w:type="gramStart"/>
      <w:r>
        <w:t>LeMay</w:t>
      </w:r>
      <w:proofErr w:type="spellEnd"/>
      <w:proofErr w:type="gramEnd"/>
      <w:r>
        <w:t xml:space="preserve"> and Kelsey </w:t>
      </w:r>
      <w:proofErr w:type="spellStart"/>
      <w:r>
        <w:t>Thisse</w:t>
      </w:r>
      <w:proofErr w:type="spellEnd"/>
      <w:r>
        <w:t>.</w:t>
      </w:r>
    </w:p>
    <w:p w:rsidR="00F67739" w:rsidRDefault="00F67739" w:rsidP="00F67739">
      <w:pPr>
        <w:jc w:val="left"/>
      </w:pPr>
      <w:r>
        <w:t xml:space="preserve">     </w:t>
      </w:r>
      <w:r>
        <w:rPr>
          <w:b/>
        </w:rPr>
        <w:t xml:space="preserve">Public Comment: </w:t>
      </w:r>
      <w:r>
        <w:t>Anna Campbell would like to put a locked storage unit at the Community building for the new sound equipment. The Board gave approval but will have Bill see about possibly building something.</w:t>
      </w:r>
    </w:p>
    <w:p w:rsidR="00F67739" w:rsidRDefault="00F67739" w:rsidP="00F67739">
      <w:pPr>
        <w:jc w:val="left"/>
      </w:pPr>
      <w:r>
        <w:t xml:space="preserve">     Anna requested checks for the winter </w:t>
      </w:r>
      <w:proofErr w:type="gramStart"/>
      <w:r>
        <w:t>performers,</w:t>
      </w:r>
      <w:proofErr w:type="gramEnd"/>
      <w:r>
        <w:t xml:space="preserve"> they are on the abstract for this month. Anna informed the Board that Community Bank, Madrid donated the money to buy the sound system. Anna would also like the Town to remove the Bluegrass link and add the MDSM to the website.</w:t>
      </w:r>
    </w:p>
    <w:p w:rsidR="00F67739" w:rsidRDefault="00F67739" w:rsidP="00F67739">
      <w:pPr>
        <w:jc w:val="left"/>
      </w:pPr>
      <w:r>
        <w:t xml:space="preserve">    The Board reviewed the monthly report. Tim </w:t>
      </w:r>
      <w:proofErr w:type="spellStart"/>
      <w:r>
        <w:t>Thisse</w:t>
      </w:r>
      <w:proofErr w:type="spellEnd"/>
      <w:r>
        <w:t xml:space="preserve"> made a motion, second by Garry Wells to acknowledge receipt of the monthly report. All were in favor.</w:t>
      </w:r>
    </w:p>
    <w:p w:rsidR="00F67739" w:rsidRDefault="00F67739" w:rsidP="00F67739">
      <w:pPr>
        <w:jc w:val="left"/>
      </w:pPr>
      <w:r>
        <w:t xml:space="preserve">    The Board reviewed the monthly bills. General bills #43-45 are for the winter music series and the sound system. David Fisher made a motion, second by Garry Wells to pay the monthly bills. General #23-53 for $49,173.70, Highway #13-32 for $26,128.22, Water #5-11 for $1,759.31, Sewer #8-14 for $2,875.84, Lighting #2 for $1,874.78 and Trust &amp; Agency #2 for $5,855.14. All were in favor.</w:t>
      </w:r>
    </w:p>
    <w:p w:rsidR="00F67739" w:rsidRDefault="00F67739" w:rsidP="00F67739">
      <w:pPr>
        <w:jc w:val="left"/>
      </w:pPr>
      <w:r>
        <w:t xml:space="preserve">     </w:t>
      </w:r>
      <w:r>
        <w:rPr>
          <w:b/>
        </w:rPr>
        <w:t xml:space="preserve">Communications: </w:t>
      </w:r>
      <w:r>
        <w:t>The Town received a letter regarding the CDBG stating the money was released on January 23, 2017. Tony has been attending the webinars regarding the grant.</w:t>
      </w:r>
    </w:p>
    <w:p w:rsidR="00F67739" w:rsidRDefault="00F67739" w:rsidP="00F67739">
      <w:pPr>
        <w:jc w:val="left"/>
      </w:pPr>
      <w:r>
        <w:t xml:space="preserve">     The justice court funds for November were $463.50 and $1,118.00 for December.</w:t>
      </w:r>
    </w:p>
    <w:p w:rsidR="00F67739" w:rsidRDefault="00F67739" w:rsidP="00F67739">
      <w:pPr>
        <w:jc w:val="left"/>
      </w:pPr>
      <w:r>
        <w:t xml:space="preserve">     Enbridge St. Lawrence Gas sent an updated emergency contact list.</w:t>
      </w:r>
    </w:p>
    <w:p w:rsidR="00F67739" w:rsidRDefault="00F67739" w:rsidP="00F67739">
      <w:pPr>
        <w:jc w:val="left"/>
      </w:pPr>
      <w:r>
        <w:t xml:space="preserve">     Sales tax check was received for $74,386.16.</w:t>
      </w:r>
    </w:p>
    <w:p w:rsidR="00F67739" w:rsidRDefault="00F67739" w:rsidP="00F67739">
      <w:pPr>
        <w:jc w:val="left"/>
      </w:pPr>
      <w:r>
        <w:t xml:space="preserve">     Brian Paige will have to file the reports for the WWTP electronically from now on.</w:t>
      </w:r>
    </w:p>
    <w:p w:rsidR="00F67739" w:rsidRDefault="00F67739" w:rsidP="00F67739">
      <w:pPr>
        <w:jc w:val="left"/>
      </w:pPr>
      <w:r>
        <w:t xml:space="preserve">     A letter was received from the Census Bureau stating that are preparing for the 2020 census.</w:t>
      </w:r>
    </w:p>
    <w:p w:rsidR="00F67739" w:rsidRDefault="00F67739" w:rsidP="00F67739">
      <w:pPr>
        <w:jc w:val="left"/>
      </w:pPr>
      <w:r>
        <w:t xml:space="preserve">    Tony will contact </w:t>
      </w:r>
      <w:proofErr w:type="spellStart"/>
      <w:r>
        <w:t>Tisdel</w:t>
      </w:r>
      <w:proofErr w:type="spellEnd"/>
      <w:r>
        <w:t xml:space="preserve"> Associates about possible funding for replacing the water tower and for a salt storage building.</w:t>
      </w:r>
    </w:p>
    <w:p w:rsidR="00F67739" w:rsidRDefault="00F67739" w:rsidP="00F67739">
      <w:pPr>
        <w:jc w:val="left"/>
      </w:pPr>
      <w:r>
        <w:t xml:space="preserve">    </w:t>
      </w:r>
      <w:r>
        <w:rPr>
          <w:b/>
        </w:rPr>
        <w:t xml:space="preserve">Bill Barkley: </w:t>
      </w:r>
      <w:r>
        <w:t>The highway crew flushed the water heater at the community building.</w:t>
      </w:r>
    </w:p>
    <w:p w:rsidR="00F67739" w:rsidRDefault="00F67739" w:rsidP="00F67739">
      <w:pPr>
        <w:jc w:val="left"/>
      </w:pPr>
      <w:r>
        <w:t xml:space="preserve">    Bill is still looking into replacing the bridge on the Buck road.</w:t>
      </w:r>
    </w:p>
    <w:p w:rsidR="00F67739" w:rsidRDefault="00F67739" w:rsidP="00F67739">
      <w:pPr>
        <w:jc w:val="left"/>
      </w:pPr>
      <w:r>
        <w:t xml:space="preserve">     </w:t>
      </w:r>
      <w:r>
        <w:rPr>
          <w:b/>
        </w:rPr>
        <w:t xml:space="preserve">Old Business: </w:t>
      </w:r>
      <w:r>
        <w:t xml:space="preserve">Tim </w:t>
      </w:r>
      <w:proofErr w:type="spellStart"/>
      <w:r>
        <w:t>Thisse</w:t>
      </w:r>
      <w:proofErr w:type="spellEnd"/>
      <w:r>
        <w:t xml:space="preserve"> made a motion, second by David Fisher to change the mileage reimbursement to $.535 per mile. All were in favor.</w:t>
      </w:r>
    </w:p>
    <w:p w:rsidR="00F67739" w:rsidRDefault="00F67739" w:rsidP="00F67739">
      <w:pPr>
        <w:jc w:val="left"/>
      </w:pPr>
      <w:r>
        <w:lastRenderedPageBreak/>
        <w:t xml:space="preserve">     The paperwork for transferring the old medical building to the Town was filed with Claxton’s attorney in Syracuse.</w:t>
      </w:r>
    </w:p>
    <w:p w:rsidR="00F67739" w:rsidRDefault="00F67739" w:rsidP="00F67739">
      <w:pPr>
        <w:jc w:val="left"/>
      </w:pPr>
      <w:r>
        <w:t xml:space="preserve">     There were 4 people that applied for the cleaner position, David and Tony will review the resumes and set up interviews.</w:t>
      </w:r>
    </w:p>
    <w:p w:rsidR="00F67739" w:rsidRDefault="00F67739" w:rsidP="00F67739">
      <w:pPr>
        <w:jc w:val="left"/>
      </w:pPr>
      <w:r>
        <w:t xml:space="preserve">     The board discussed purchasing some new Christmas ornaments. Tim </w:t>
      </w:r>
      <w:proofErr w:type="spellStart"/>
      <w:r>
        <w:t>Thisse</w:t>
      </w:r>
      <w:proofErr w:type="spellEnd"/>
      <w:r>
        <w:t xml:space="preserve"> made a motion, second by Garry Wells to purchase 3 ornaments from the park fund and 3 from the general fund. All were in favor.</w:t>
      </w:r>
    </w:p>
    <w:p w:rsidR="00F67739" w:rsidRDefault="00F67739" w:rsidP="00F67739">
      <w:pPr>
        <w:jc w:val="left"/>
      </w:pPr>
      <w:r>
        <w:t xml:space="preserve">     David Fisher made a motion, second by Tim </w:t>
      </w:r>
      <w:proofErr w:type="spellStart"/>
      <w:r>
        <w:t>Thisse</w:t>
      </w:r>
      <w:proofErr w:type="spellEnd"/>
      <w:r>
        <w:t xml:space="preserve"> to adopt local law 1 of 2017 entitled a local law providing for the establishment of comprehensive zoning regulations governing the location, density and characteristics of permitted land uses through the delineation of zoning districts in accordance with the Town plan; and providing for uniform administration and enforcement, including penalties for the violation thereof. All were in favor.</w:t>
      </w:r>
    </w:p>
    <w:p w:rsidR="00F67739" w:rsidRDefault="00F67739" w:rsidP="00F67739">
      <w:pPr>
        <w:jc w:val="left"/>
      </w:pPr>
      <w:r>
        <w:t xml:space="preserve">     </w:t>
      </w:r>
      <w:r>
        <w:rPr>
          <w:b/>
        </w:rPr>
        <w:t xml:space="preserve">New Business: </w:t>
      </w:r>
      <w:r>
        <w:t>Tony presented a memorandum of understanding regarding the front end loading of the HRA cards for employees with health insurance. David Fisher mentioned that according to labor law he didn’t think the Town could make an employee pay back the money if they quit before the year was up, so no decision was made regarding this.</w:t>
      </w:r>
    </w:p>
    <w:p w:rsidR="00F67739" w:rsidRDefault="00F67739" w:rsidP="00F67739">
      <w:pPr>
        <w:jc w:val="left"/>
      </w:pPr>
      <w:r>
        <w:t xml:space="preserve">    </w:t>
      </w:r>
      <w:proofErr w:type="spellStart"/>
      <w:r>
        <w:t>Haylor</w:t>
      </w:r>
      <w:proofErr w:type="spellEnd"/>
      <w:r>
        <w:t xml:space="preserve">, </w:t>
      </w:r>
      <w:proofErr w:type="spellStart"/>
      <w:r>
        <w:t>Freyer</w:t>
      </w:r>
      <w:proofErr w:type="spellEnd"/>
      <w:r>
        <w:t xml:space="preserve"> &amp; Coon gave a quote of $25,030.00 for insurance and Rose &amp; Kiernan’s quote was $21,861.35.</w:t>
      </w:r>
    </w:p>
    <w:p w:rsidR="00F67739" w:rsidRDefault="00F67739" w:rsidP="00F67739">
      <w:pPr>
        <w:jc w:val="left"/>
      </w:pPr>
      <w:r>
        <w:t xml:space="preserve">     David Fisher made a motion, second by Garry Wells to accept the quote from Rose &amp; Kiernan for $21,861.35. All were in favor.</w:t>
      </w:r>
    </w:p>
    <w:p w:rsidR="00F67739" w:rsidRDefault="00F67739" w:rsidP="00F67739">
      <w:pPr>
        <w:jc w:val="left"/>
      </w:pPr>
      <w:r>
        <w:t xml:space="preserve">    Marcia </w:t>
      </w:r>
      <w:proofErr w:type="spellStart"/>
      <w:proofErr w:type="gramStart"/>
      <w:r>
        <w:t>LeMay</w:t>
      </w:r>
      <w:proofErr w:type="spellEnd"/>
      <w:proofErr w:type="gramEnd"/>
      <w:r>
        <w:t xml:space="preserve"> questioned why Jeff Gilson faxed her a copy of a violation for the property located at 3443 State Highway 310. The Board did not know the circumstances behind the violation.</w:t>
      </w:r>
    </w:p>
    <w:p w:rsidR="00F67739" w:rsidRDefault="00F67739" w:rsidP="00F67739">
      <w:pPr>
        <w:jc w:val="left"/>
      </w:pPr>
      <w:r>
        <w:t xml:space="preserve">    Garry Wells stated that Liz Sharpe had talked to him about the court grant the Town had received wondering if there was a plan for it. Tony will ask the court clerk to either give him the phone number for the Unified Court contact person or have her get in touch with them to see what the money can be spent on.</w:t>
      </w:r>
    </w:p>
    <w:p w:rsidR="00F67739" w:rsidRDefault="00F67739" w:rsidP="00F67739">
      <w:pPr>
        <w:jc w:val="left"/>
      </w:pPr>
      <w:r>
        <w:t xml:space="preserve">     The Town board reviewed and audited the Town Clerk’s financial records for 2016 and found everything to be in proper order. The Supervisor met with the Court Clerk and reviewed the court financial records and also found them to be in proper order too.</w:t>
      </w:r>
    </w:p>
    <w:p w:rsidR="00F67739" w:rsidRDefault="00F67739" w:rsidP="00F67739">
      <w:pPr>
        <w:jc w:val="left"/>
      </w:pPr>
      <w:r>
        <w:t xml:space="preserve">     Tim </w:t>
      </w:r>
      <w:proofErr w:type="spellStart"/>
      <w:r>
        <w:t>Thisse</w:t>
      </w:r>
      <w:proofErr w:type="spellEnd"/>
      <w:r>
        <w:t xml:space="preserve"> made a motion, second by Garry Wells to approve the minutes of the January 11, 2017 meeting. All were in favor.</w:t>
      </w:r>
    </w:p>
    <w:p w:rsidR="00F67739" w:rsidRDefault="00F67739" w:rsidP="00F67739">
      <w:pPr>
        <w:jc w:val="left"/>
      </w:pPr>
      <w:r>
        <w:t xml:space="preserve">     The next regular meeting will be on March 8, 2017 at 6:30pm.</w:t>
      </w:r>
    </w:p>
    <w:p w:rsidR="00F67739" w:rsidRDefault="00F67739" w:rsidP="00F67739">
      <w:pPr>
        <w:jc w:val="left"/>
      </w:pPr>
      <w:r>
        <w:t xml:space="preserve">     Tim </w:t>
      </w:r>
      <w:proofErr w:type="spellStart"/>
      <w:r>
        <w:t>Thisse</w:t>
      </w:r>
      <w:proofErr w:type="spellEnd"/>
      <w:r>
        <w:t xml:space="preserve"> made a motion, second by David Fisher to adjourn at 8:20pm.</w:t>
      </w:r>
    </w:p>
    <w:p w:rsidR="00F67739" w:rsidRDefault="00F67739" w:rsidP="00F67739">
      <w:pPr>
        <w:jc w:val="left"/>
      </w:pPr>
    </w:p>
    <w:p w:rsidR="00F67739" w:rsidRDefault="00F67739" w:rsidP="00F67739">
      <w:pPr>
        <w:jc w:val="left"/>
      </w:pPr>
      <w:r>
        <w:t>___________________________</w:t>
      </w:r>
    </w:p>
    <w:p w:rsidR="00F67739" w:rsidRDefault="00F67739" w:rsidP="00F67739">
      <w:pPr>
        <w:jc w:val="left"/>
      </w:pPr>
      <w:r>
        <w:lastRenderedPageBreak/>
        <w:t>Judy Hargrave, Town Clerk</w:t>
      </w:r>
    </w:p>
    <w:p w:rsidR="00AD32D9" w:rsidRDefault="00AD32D9">
      <w:bookmarkStart w:id="0" w:name="_GoBack"/>
      <w:bookmarkEnd w:id="0"/>
    </w:p>
    <w:sectPr w:rsidR="00AD3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39"/>
    <w:rsid w:val="00AD32D9"/>
    <w:rsid w:val="00F6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39"/>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39"/>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5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2017-02-15T18:39:00Z</dcterms:created>
  <dcterms:modified xsi:type="dcterms:W3CDTF">2017-02-15T18:40:00Z</dcterms:modified>
</cp:coreProperties>
</file>