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2C" w:rsidRDefault="0089502C" w:rsidP="0089502C">
      <w:pPr>
        <w:jc w:val="center"/>
        <w:rPr>
          <w:rFonts w:ascii="Calibri" w:hAnsi="Calibri" w:cs="Calibri"/>
          <w:b/>
          <w:bCs/>
        </w:rPr>
      </w:pPr>
      <w:r>
        <w:rPr>
          <w:rFonts w:ascii="Calibri" w:hAnsi="Calibri" w:cs="Calibri"/>
          <w:b/>
          <w:bCs/>
        </w:rPr>
        <w:t>FEBRUARY 11, 2015</w:t>
      </w:r>
    </w:p>
    <w:p w:rsidR="0089502C" w:rsidRDefault="0089502C" w:rsidP="0089502C">
      <w:pPr>
        <w:jc w:val="center"/>
        <w:rPr>
          <w:rFonts w:ascii="Calibri" w:hAnsi="Calibri" w:cs="Calibri"/>
          <w:b/>
          <w:bCs/>
        </w:rPr>
      </w:pPr>
    </w:p>
    <w:p w:rsidR="0089502C" w:rsidRDefault="0089502C" w:rsidP="0089502C">
      <w:pPr>
        <w:jc w:val="left"/>
        <w:rPr>
          <w:rFonts w:ascii="Calibri" w:hAnsi="Calibri" w:cs="Calibri"/>
          <w:bCs/>
        </w:rPr>
      </w:pPr>
      <w:r>
        <w:rPr>
          <w:rFonts w:ascii="Calibri" w:hAnsi="Calibri" w:cs="Calibri"/>
          <w:bCs/>
        </w:rPr>
        <w:t xml:space="preserve">     A regular meeting of the Madrid Town Board was called to order at 6:30 pm in the Town Office.</w:t>
      </w:r>
    </w:p>
    <w:p w:rsidR="0089502C" w:rsidRDefault="0089502C" w:rsidP="0089502C">
      <w:pPr>
        <w:jc w:val="left"/>
        <w:rPr>
          <w:rFonts w:ascii="Calibri" w:hAnsi="Calibri" w:cs="Calibri"/>
          <w:bCs/>
        </w:rPr>
      </w:pPr>
      <w:r>
        <w:rPr>
          <w:rFonts w:ascii="Calibri" w:hAnsi="Calibri" w:cs="Calibri"/>
          <w:bCs/>
        </w:rPr>
        <w:t xml:space="preserve">     Members present: Tony Cooper, Garry Wells, Kevin Finnegan, David Fisher, Bill Barkley – Highway Supt and Judy Hargrave – Town Clerk. Absent: Tim </w:t>
      </w:r>
      <w:proofErr w:type="spellStart"/>
      <w:r>
        <w:rPr>
          <w:rFonts w:ascii="Calibri" w:hAnsi="Calibri" w:cs="Calibri"/>
          <w:bCs/>
        </w:rPr>
        <w:t>Thisse</w:t>
      </w:r>
      <w:proofErr w:type="spellEnd"/>
      <w:r>
        <w:rPr>
          <w:rFonts w:ascii="Calibri" w:hAnsi="Calibri" w:cs="Calibri"/>
          <w:bCs/>
        </w:rPr>
        <w:t>.</w:t>
      </w:r>
    </w:p>
    <w:p w:rsidR="0089502C" w:rsidRDefault="0089502C" w:rsidP="0089502C">
      <w:pPr>
        <w:jc w:val="left"/>
        <w:rPr>
          <w:rFonts w:ascii="Calibri" w:hAnsi="Calibri" w:cs="Calibri"/>
          <w:bCs/>
        </w:rPr>
      </w:pPr>
      <w:r>
        <w:rPr>
          <w:rFonts w:ascii="Calibri" w:hAnsi="Calibri" w:cs="Calibri"/>
          <w:bCs/>
        </w:rPr>
        <w:t xml:space="preserve">     Also present: Kevin Acres, Kim </w:t>
      </w:r>
      <w:proofErr w:type="spellStart"/>
      <w:r>
        <w:rPr>
          <w:rFonts w:ascii="Calibri" w:hAnsi="Calibri" w:cs="Calibri"/>
          <w:bCs/>
        </w:rPr>
        <w:t>Bisonette</w:t>
      </w:r>
      <w:proofErr w:type="spellEnd"/>
      <w:r>
        <w:rPr>
          <w:rFonts w:ascii="Calibri" w:hAnsi="Calibri" w:cs="Calibri"/>
          <w:bCs/>
        </w:rPr>
        <w:t xml:space="preserve"> and Marcia </w:t>
      </w:r>
      <w:proofErr w:type="spellStart"/>
      <w:proofErr w:type="gramStart"/>
      <w:r>
        <w:rPr>
          <w:rFonts w:ascii="Calibri" w:hAnsi="Calibri" w:cs="Calibri"/>
          <w:bCs/>
        </w:rPr>
        <w:t>LeMay</w:t>
      </w:r>
      <w:proofErr w:type="spellEnd"/>
      <w:proofErr w:type="gramEnd"/>
      <w:r>
        <w:rPr>
          <w:rFonts w:ascii="Calibri" w:hAnsi="Calibri" w:cs="Calibri"/>
          <w:bCs/>
        </w:rPr>
        <w:t>.</w:t>
      </w:r>
    </w:p>
    <w:p w:rsidR="0089502C" w:rsidRDefault="0089502C" w:rsidP="0089502C">
      <w:pPr>
        <w:jc w:val="left"/>
        <w:rPr>
          <w:rFonts w:ascii="Calibri" w:hAnsi="Calibri" w:cs="Calibri"/>
          <w:bCs/>
        </w:rPr>
      </w:pPr>
      <w:r>
        <w:rPr>
          <w:rFonts w:ascii="Calibri" w:hAnsi="Calibri" w:cs="Calibri"/>
          <w:bCs/>
        </w:rPr>
        <w:t xml:space="preserve">     </w:t>
      </w:r>
      <w:r>
        <w:rPr>
          <w:rFonts w:ascii="Calibri" w:hAnsi="Calibri" w:cs="Calibri"/>
          <w:b/>
          <w:bCs/>
        </w:rPr>
        <w:t xml:space="preserve">Public Comment: </w:t>
      </w:r>
      <w:r>
        <w:rPr>
          <w:rFonts w:ascii="Calibri" w:hAnsi="Calibri" w:cs="Calibri"/>
          <w:bCs/>
        </w:rPr>
        <w:t>Kevin Acres gave the Board an update on County issues: They hired Steve Buttons as County Attorney and hired a new Human Resources director. They are still looking for a County Administrator.</w:t>
      </w:r>
    </w:p>
    <w:p w:rsidR="0089502C" w:rsidRDefault="0089502C" w:rsidP="0089502C">
      <w:pPr>
        <w:jc w:val="left"/>
        <w:rPr>
          <w:rFonts w:ascii="Calibri" w:hAnsi="Calibri" w:cs="Calibri"/>
          <w:bCs/>
        </w:rPr>
      </w:pPr>
      <w:r>
        <w:rPr>
          <w:rFonts w:ascii="Calibri" w:hAnsi="Calibri" w:cs="Calibri"/>
          <w:bCs/>
        </w:rPr>
        <w:t xml:space="preserve">     Kim </w:t>
      </w:r>
      <w:proofErr w:type="spellStart"/>
      <w:r>
        <w:rPr>
          <w:rFonts w:ascii="Calibri" w:hAnsi="Calibri" w:cs="Calibri"/>
          <w:bCs/>
        </w:rPr>
        <w:t>Bisonette</w:t>
      </w:r>
      <w:proofErr w:type="spellEnd"/>
      <w:r>
        <w:rPr>
          <w:rFonts w:ascii="Calibri" w:hAnsi="Calibri" w:cs="Calibri"/>
          <w:bCs/>
        </w:rPr>
        <w:t xml:space="preserve"> received a preliminary equalization rate of 86%, which he does not agree with. He also gave the Board an update on potential changes to the STAR program.</w:t>
      </w:r>
    </w:p>
    <w:p w:rsidR="0089502C" w:rsidRDefault="0089502C" w:rsidP="0089502C">
      <w:pPr>
        <w:jc w:val="left"/>
        <w:rPr>
          <w:rFonts w:ascii="Calibri" w:hAnsi="Calibri" w:cs="Calibri"/>
          <w:bCs/>
        </w:rPr>
      </w:pPr>
      <w:r>
        <w:rPr>
          <w:rFonts w:ascii="Calibri" w:hAnsi="Calibri" w:cs="Calibri"/>
          <w:bCs/>
        </w:rPr>
        <w:t xml:space="preserve">    The Board reviewed the monthly report. David Fisher made a motion, second by Kevin Finnegan to acknowledge receipt of the monthly report. All were in favor.</w:t>
      </w:r>
    </w:p>
    <w:p w:rsidR="0089502C" w:rsidRDefault="0089502C" w:rsidP="0089502C">
      <w:pPr>
        <w:jc w:val="left"/>
        <w:rPr>
          <w:rFonts w:ascii="Calibri" w:hAnsi="Calibri" w:cs="Calibri"/>
          <w:bCs/>
        </w:rPr>
      </w:pPr>
      <w:r>
        <w:rPr>
          <w:rFonts w:ascii="Calibri" w:hAnsi="Calibri" w:cs="Calibri"/>
          <w:bCs/>
        </w:rPr>
        <w:t xml:space="preserve">    The Board reviewed the monthly bills. Kevin Finnegan made a motion, second by David Fisher to pay the monthly bills. General #27-53 for $</w:t>
      </w:r>
      <w:r w:rsidR="00C22FAF">
        <w:rPr>
          <w:rFonts w:ascii="Calibri" w:hAnsi="Calibri" w:cs="Calibri"/>
          <w:bCs/>
        </w:rPr>
        <w:t>28,241.09</w:t>
      </w:r>
      <w:r>
        <w:rPr>
          <w:rFonts w:ascii="Calibri" w:hAnsi="Calibri" w:cs="Calibri"/>
          <w:bCs/>
        </w:rPr>
        <w:t>, Highway #17-33 for $14,191.43, Water #7-11 for $</w:t>
      </w:r>
      <w:r w:rsidR="00C22FAF">
        <w:rPr>
          <w:rFonts w:ascii="Calibri" w:hAnsi="Calibri" w:cs="Calibri"/>
          <w:bCs/>
        </w:rPr>
        <w:t>1,282.49</w:t>
      </w:r>
      <w:r>
        <w:rPr>
          <w:rFonts w:ascii="Calibri" w:hAnsi="Calibri" w:cs="Calibri"/>
          <w:bCs/>
        </w:rPr>
        <w:t>, Sewer #6-12 for $</w:t>
      </w:r>
      <w:r w:rsidR="00C22FAF">
        <w:rPr>
          <w:rFonts w:ascii="Calibri" w:hAnsi="Calibri" w:cs="Calibri"/>
          <w:bCs/>
        </w:rPr>
        <w:t>2,878.96</w:t>
      </w:r>
      <w:bookmarkStart w:id="0" w:name="_GoBack"/>
      <w:bookmarkEnd w:id="0"/>
      <w:r>
        <w:rPr>
          <w:rFonts w:ascii="Calibri" w:hAnsi="Calibri" w:cs="Calibri"/>
          <w:bCs/>
        </w:rPr>
        <w:t>, Light #2 for $2,036.37, Trust &amp; Agency #3-4 for $7,507.36. All were in favor.</w:t>
      </w:r>
    </w:p>
    <w:p w:rsidR="0089502C" w:rsidRDefault="0089502C" w:rsidP="0089502C">
      <w:pPr>
        <w:jc w:val="left"/>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The Supervisor signed the 2015 contract with the Madrid Rescue Squad.</w:t>
      </w:r>
    </w:p>
    <w:p w:rsidR="0089502C" w:rsidRDefault="0089502C" w:rsidP="0089502C">
      <w:pPr>
        <w:jc w:val="left"/>
        <w:rPr>
          <w:rFonts w:ascii="Calibri" w:hAnsi="Calibri" w:cs="Calibri"/>
          <w:bCs/>
        </w:rPr>
      </w:pPr>
      <w:r>
        <w:rPr>
          <w:rFonts w:ascii="Calibri" w:hAnsi="Calibri" w:cs="Calibri"/>
          <w:bCs/>
        </w:rPr>
        <w:t xml:space="preserve">     Received a list of emergency contacts for Enbridge.</w:t>
      </w:r>
    </w:p>
    <w:p w:rsidR="0089502C" w:rsidRDefault="0089502C" w:rsidP="0089502C">
      <w:pPr>
        <w:jc w:val="left"/>
        <w:rPr>
          <w:rFonts w:ascii="Calibri" w:hAnsi="Calibri" w:cs="Calibri"/>
          <w:bCs/>
        </w:rPr>
      </w:pPr>
      <w:r>
        <w:rPr>
          <w:rFonts w:ascii="Calibri" w:hAnsi="Calibri" w:cs="Calibri"/>
          <w:bCs/>
        </w:rPr>
        <w:t xml:space="preserve">    Received a proposal from North Country Management Real Estate Appraisers for services regarding the appraisal of a portion of the Town owned parcel 41.070-6-4.111. The cost will be $1,000.00 for the appraisal. Discussion followed regarding the size of the lot, Garry Wells made a motion, second by David Fisher to hire Donald L. </w:t>
      </w:r>
      <w:proofErr w:type="spellStart"/>
      <w:r>
        <w:rPr>
          <w:rFonts w:ascii="Calibri" w:hAnsi="Calibri" w:cs="Calibri"/>
          <w:bCs/>
        </w:rPr>
        <w:t>Koscak</w:t>
      </w:r>
      <w:proofErr w:type="spellEnd"/>
      <w:r>
        <w:rPr>
          <w:rFonts w:ascii="Calibri" w:hAnsi="Calibri" w:cs="Calibri"/>
          <w:bCs/>
        </w:rPr>
        <w:t xml:space="preserve"> from North Country Management to proceed with the appraisal and use the dimensions requested by the interested buyer. All were favor.</w:t>
      </w:r>
    </w:p>
    <w:p w:rsidR="0089502C" w:rsidRDefault="0089502C" w:rsidP="0089502C">
      <w:pPr>
        <w:jc w:val="left"/>
        <w:rPr>
          <w:rFonts w:ascii="Calibri" w:hAnsi="Calibri" w:cs="Calibri"/>
          <w:bCs/>
        </w:rPr>
      </w:pPr>
      <w:r>
        <w:rPr>
          <w:rFonts w:ascii="Calibri" w:hAnsi="Calibri" w:cs="Calibri"/>
          <w:bCs/>
        </w:rPr>
        <w:t xml:space="preserve">    An email was received from Patrick D. Cook regarding the operation and maintenance tasks for the boat launch project that was performed by Alcoa and that are expected from the Town and Alcoa. Marcia </w:t>
      </w:r>
      <w:proofErr w:type="spellStart"/>
      <w:proofErr w:type="gramStart"/>
      <w:r>
        <w:rPr>
          <w:rFonts w:ascii="Calibri" w:hAnsi="Calibri" w:cs="Calibri"/>
          <w:bCs/>
        </w:rPr>
        <w:t>LeMay</w:t>
      </w:r>
      <w:proofErr w:type="spellEnd"/>
      <w:proofErr w:type="gramEnd"/>
      <w:r>
        <w:rPr>
          <w:rFonts w:ascii="Calibri" w:hAnsi="Calibri" w:cs="Calibri"/>
          <w:bCs/>
        </w:rPr>
        <w:t xml:space="preserve"> reviewed the agreement and David Fisher made a motion, second by Kevin Finnegan to sign the agreement. All were in favor.</w:t>
      </w:r>
    </w:p>
    <w:p w:rsidR="0089502C" w:rsidRDefault="0089502C" w:rsidP="0089502C">
      <w:pPr>
        <w:jc w:val="left"/>
        <w:rPr>
          <w:rFonts w:ascii="Calibri" w:hAnsi="Calibri" w:cs="Calibri"/>
          <w:bCs/>
        </w:rPr>
      </w:pPr>
      <w:r>
        <w:rPr>
          <w:rFonts w:ascii="Calibri" w:hAnsi="Calibri" w:cs="Calibri"/>
          <w:bCs/>
        </w:rPr>
        <w:t>Received a check for the first quarter sales tax in the amount of $77,865.73.</w:t>
      </w:r>
    </w:p>
    <w:p w:rsidR="0089502C" w:rsidRDefault="0089502C" w:rsidP="0089502C">
      <w:pPr>
        <w:jc w:val="left"/>
        <w:rPr>
          <w:rFonts w:ascii="Calibri" w:hAnsi="Calibri" w:cs="Calibri"/>
          <w:bCs/>
        </w:rPr>
      </w:pPr>
      <w:r>
        <w:rPr>
          <w:rFonts w:ascii="Calibri" w:hAnsi="Calibri" w:cs="Calibri"/>
          <w:bCs/>
        </w:rPr>
        <w:t xml:space="preserve"> Received a letter of resignation from Ryan </w:t>
      </w:r>
      <w:proofErr w:type="spellStart"/>
      <w:r>
        <w:rPr>
          <w:rFonts w:ascii="Calibri" w:hAnsi="Calibri" w:cs="Calibri"/>
          <w:bCs/>
        </w:rPr>
        <w:t>Dunphey</w:t>
      </w:r>
      <w:proofErr w:type="spellEnd"/>
      <w:r>
        <w:rPr>
          <w:rFonts w:ascii="Calibri" w:hAnsi="Calibri" w:cs="Calibri"/>
          <w:bCs/>
        </w:rPr>
        <w:t xml:space="preserve"> from the planning board effective immediately.</w:t>
      </w:r>
    </w:p>
    <w:p w:rsidR="0089502C" w:rsidRDefault="0089502C" w:rsidP="0089502C">
      <w:pPr>
        <w:jc w:val="left"/>
        <w:rPr>
          <w:rFonts w:ascii="Calibri" w:hAnsi="Calibri" w:cs="Calibri"/>
          <w:bCs/>
        </w:rPr>
      </w:pPr>
      <w:r>
        <w:rPr>
          <w:rFonts w:ascii="Calibri" w:hAnsi="Calibri" w:cs="Calibri"/>
          <w:bCs/>
        </w:rPr>
        <w:lastRenderedPageBreak/>
        <w:t xml:space="preserve">David Fisher made a motion, second by Kevin Finnegan accepting Ryan </w:t>
      </w:r>
      <w:proofErr w:type="spellStart"/>
      <w:r>
        <w:rPr>
          <w:rFonts w:ascii="Calibri" w:hAnsi="Calibri" w:cs="Calibri"/>
          <w:bCs/>
        </w:rPr>
        <w:t>Dunphey’s</w:t>
      </w:r>
      <w:proofErr w:type="spellEnd"/>
      <w:r>
        <w:rPr>
          <w:rFonts w:ascii="Calibri" w:hAnsi="Calibri" w:cs="Calibri"/>
          <w:bCs/>
        </w:rPr>
        <w:t xml:space="preserve"> resignation from the planning board. All were in favor.</w:t>
      </w:r>
    </w:p>
    <w:p w:rsidR="0089502C" w:rsidRDefault="0089502C" w:rsidP="0089502C">
      <w:pPr>
        <w:jc w:val="left"/>
        <w:rPr>
          <w:rFonts w:ascii="Calibri" w:hAnsi="Calibri" w:cs="Calibri"/>
          <w:bCs/>
        </w:rPr>
      </w:pPr>
      <w:r>
        <w:rPr>
          <w:rFonts w:ascii="Calibri" w:hAnsi="Calibri" w:cs="Calibri"/>
          <w:bCs/>
        </w:rPr>
        <w:t xml:space="preserve">     </w:t>
      </w:r>
      <w:r>
        <w:rPr>
          <w:rFonts w:ascii="Calibri" w:hAnsi="Calibri" w:cs="Calibri"/>
          <w:b/>
          <w:bCs/>
        </w:rPr>
        <w:t xml:space="preserve">Bill Barkley: </w:t>
      </w:r>
      <w:r>
        <w:rPr>
          <w:rFonts w:ascii="Calibri" w:hAnsi="Calibri" w:cs="Calibri"/>
          <w:bCs/>
        </w:rPr>
        <w:t>Bill reported that there has been a problem with plowing the Short road, the board said to only plow the .14 mile that we are required to plow.</w:t>
      </w:r>
    </w:p>
    <w:p w:rsidR="0089502C" w:rsidRDefault="0089502C" w:rsidP="0089502C">
      <w:pPr>
        <w:jc w:val="left"/>
        <w:rPr>
          <w:rFonts w:ascii="Calibri" w:hAnsi="Calibri" w:cs="Calibri"/>
          <w:bCs/>
        </w:rPr>
      </w:pPr>
      <w:r>
        <w:rPr>
          <w:rFonts w:ascii="Calibri" w:hAnsi="Calibri" w:cs="Calibri"/>
          <w:bCs/>
        </w:rPr>
        <w:t xml:space="preserve">    Bill has contacted the DEC regarding a fish ladder, but there is nothing to report at this time.</w:t>
      </w:r>
    </w:p>
    <w:p w:rsidR="0089502C" w:rsidRDefault="0089502C" w:rsidP="0089502C">
      <w:pPr>
        <w:jc w:val="left"/>
        <w:rPr>
          <w:rFonts w:ascii="Calibri" w:hAnsi="Calibri" w:cs="Calibri"/>
          <w:bCs/>
        </w:rPr>
      </w:pPr>
      <w:r>
        <w:rPr>
          <w:rFonts w:ascii="Calibri" w:hAnsi="Calibri" w:cs="Calibri"/>
          <w:bCs/>
        </w:rPr>
        <w:t xml:space="preserve">    Bill has been in contact with Andy Willard regarding the Ruddy Road washing out.</w:t>
      </w:r>
    </w:p>
    <w:p w:rsidR="0089502C" w:rsidRDefault="0089502C" w:rsidP="0089502C">
      <w:pPr>
        <w:jc w:val="left"/>
        <w:rPr>
          <w:rFonts w:ascii="Calibri" w:hAnsi="Calibri" w:cs="Calibri"/>
          <w:bCs/>
        </w:rPr>
      </w:pPr>
      <w:r>
        <w:rPr>
          <w:rFonts w:ascii="Calibri" w:hAnsi="Calibri" w:cs="Calibri"/>
          <w:bCs/>
        </w:rPr>
        <w:t xml:space="preserve">    </w:t>
      </w:r>
      <w:r>
        <w:rPr>
          <w:rFonts w:ascii="Calibri" w:hAnsi="Calibri" w:cs="Calibri"/>
          <w:b/>
          <w:bCs/>
        </w:rPr>
        <w:t xml:space="preserve">Old Business: </w:t>
      </w:r>
      <w:r>
        <w:rPr>
          <w:rFonts w:ascii="Calibri" w:hAnsi="Calibri" w:cs="Calibri"/>
          <w:bCs/>
        </w:rPr>
        <w:t xml:space="preserve">Kevin Finnegan made a resolution, second by David Fisher for the following: </w:t>
      </w:r>
    </w:p>
    <w:p w:rsidR="0089502C" w:rsidRDefault="0089502C" w:rsidP="0089502C">
      <w:pPr>
        <w:jc w:val="left"/>
        <w:rPr>
          <w:rFonts w:ascii="Calibri" w:hAnsi="Calibri" w:cs="Calibri"/>
          <w:bCs/>
        </w:rPr>
      </w:pPr>
      <w:r>
        <w:rPr>
          <w:rFonts w:ascii="Calibri" w:hAnsi="Calibri" w:cs="Calibri"/>
          <w:bCs/>
        </w:rPr>
        <w:t>Whereas, the Town of Madrid, New York currently provides workers’ compensation and insurance coverage to its volunteer firefighters (VFF) and volunteer ambulance workers (VAW) who respond to calls outside  their jurisdiction pursuant to the General Municipal Law, the Volunteer Firefighter Benefit Law, and the Volunteer Ambulance Worker Benefit Law, and further</w:t>
      </w:r>
    </w:p>
    <w:p w:rsidR="0089502C" w:rsidRDefault="0089502C" w:rsidP="0089502C">
      <w:pPr>
        <w:jc w:val="left"/>
        <w:rPr>
          <w:rFonts w:ascii="Calibri" w:hAnsi="Calibri" w:cs="Calibri"/>
          <w:bCs/>
        </w:rPr>
      </w:pPr>
      <w:r>
        <w:rPr>
          <w:rFonts w:ascii="Calibri" w:hAnsi="Calibri" w:cs="Calibri"/>
          <w:bCs/>
        </w:rPr>
        <w:t>Whereas, said coverage was not available to said VFF and VAW who respond to calls outside their jurisdiction prior to the arrival of an officer of the call jurisdiction, and further</w:t>
      </w:r>
    </w:p>
    <w:p w:rsidR="0089502C" w:rsidRDefault="0089502C" w:rsidP="0089502C">
      <w:pPr>
        <w:jc w:val="left"/>
        <w:rPr>
          <w:rFonts w:ascii="Calibri" w:hAnsi="Calibri" w:cs="Calibri"/>
          <w:bCs/>
        </w:rPr>
      </w:pPr>
      <w:r>
        <w:rPr>
          <w:rFonts w:ascii="Calibri" w:hAnsi="Calibri" w:cs="Calibri"/>
          <w:bCs/>
        </w:rPr>
        <w:t>Whereas, New York State has amended General Municipal Law 209-I to provide coverage in such a situation, and further</w:t>
      </w:r>
    </w:p>
    <w:p w:rsidR="0089502C" w:rsidRDefault="0089502C" w:rsidP="0089502C">
      <w:pPr>
        <w:jc w:val="left"/>
        <w:rPr>
          <w:rFonts w:ascii="Calibri" w:hAnsi="Calibri" w:cs="Calibri"/>
          <w:bCs/>
        </w:rPr>
      </w:pPr>
      <w:r>
        <w:rPr>
          <w:rFonts w:ascii="Calibri" w:hAnsi="Calibri" w:cs="Calibri"/>
          <w:bCs/>
        </w:rPr>
        <w:t>Whereas, New York State requires the Towns to adopt a resolution opting into the coverage as offered by GML 209-I as amended, and further</w:t>
      </w:r>
    </w:p>
    <w:p w:rsidR="0089502C" w:rsidRDefault="0089502C" w:rsidP="0089502C">
      <w:pPr>
        <w:jc w:val="left"/>
        <w:rPr>
          <w:rFonts w:ascii="Calibri" w:hAnsi="Calibri" w:cs="Calibri"/>
          <w:bCs/>
        </w:rPr>
      </w:pPr>
      <w:r>
        <w:rPr>
          <w:rFonts w:ascii="Calibri" w:hAnsi="Calibri" w:cs="Calibri"/>
          <w:bCs/>
        </w:rPr>
        <w:t>Whereas, the Town wishes to provide such coverage, and further</w:t>
      </w:r>
    </w:p>
    <w:p w:rsidR="0089502C" w:rsidRDefault="0089502C" w:rsidP="0089502C">
      <w:pPr>
        <w:jc w:val="left"/>
        <w:rPr>
          <w:rFonts w:ascii="Calibri" w:hAnsi="Calibri" w:cs="Calibri"/>
          <w:bCs/>
        </w:rPr>
      </w:pPr>
      <w:r>
        <w:rPr>
          <w:rFonts w:ascii="Calibri" w:hAnsi="Calibri" w:cs="Calibri"/>
          <w:bCs/>
        </w:rPr>
        <w:t>Now, Therefore, be it resolved by the Town of Madrid, New York, hereby adopts GML209-I as amended to provide coverage to its VFF and VAW responding to calls outside their jurisdiction prior to the arrival of an officer of that jurisdiction.</w:t>
      </w:r>
    </w:p>
    <w:p w:rsidR="0089502C" w:rsidRDefault="0089502C" w:rsidP="0089502C">
      <w:pPr>
        <w:jc w:val="left"/>
        <w:rPr>
          <w:rFonts w:ascii="Calibri" w:hAnsi="Calibri" w:cs="Calibri"/>
          <w:bCs/>
        </w:rPr>
      </w:pPr>
      <w:r>
        <w:rPr>
          <w:rFonts w:ascii="Calibri" w:hAnsi="Calibri" w:cs="Calibri"/>
          <w:bCs/>
        </w:rPr>
        <w:t xml:space="preserve">    All were in favor.</w:t>
      </w:r>
    </w:p>
    <w:p w:rsidR="0089502C" w:rsidRDefault="0089502C" w:rsidP="0089502C">
      <w:pPr>
        <w:jc w:val="left"/>
        <w:rPr>
          <w:rFonts w:ascii="Calibri" w:hAnsi="Calibri" w:cs="Calibri"/>
          <w:bCs/>
        </w:rPr>
      </w:pPr>
      <w:r>
        <w:rPr>
          <w:rFonts w:ascii="Calibri" w:hAnsi="Calibri" w:cs="Calibri"/>
          <w:b/>
          <w:bCs/>
        </w:rPr>
        <w:t xml:space="preserve">    New Business: </w:t>
      </w:r>
      <w:r>
        <w:rPr>
          <w:rFonts w:ascii="Calibri" w:hAnsi="Calibri" w:cs="Calibri"/>
          <w:bCs/>
        </w:rPr>
        <w:t>David Fisher made a motion, second by Kevin Finnegan to appoint William Hull to the Planning Board. All were in favor.</w:t>
      </w:r>
    </w:p>
    <w:p w:rsidR="0089502C" w:rsidRDefault="0089502C" w:rsidP="0089502C">
      <w:pPr>
        <w:jc w:val="left"/>
        <w:rPr>
          <w:rFonts w:ascii="Calibri" w:hAnsi="Calibri" w:cs="Calibri"/>
          <w:bCs/>
        </w:rPr>
      </w:pPr>
      <w:r>
        <w:rPr>
          <w:rFonts w:ascii="Calibri" w:hAnsi="Calibri" w:cs="Calibri"/>
          <w:bCs/>
        </w:rPr>
        <w:t xml:space="preserve">    Kevin Finnegan would like to apply for more RDA funding for possibly a new bandstand and docks at the park. The board agreed.</w:t>
      </w:r>
    </w:p>
    <w:p w:rsidR="0089502C" w:rsidRDefault="0089502C" w:rsidP="0089502C">
      <w:pPr>
        <w:jc w:val="left"/>
        <w:rPr>
          <w:rFonts w:ascii="Calibri" w:hAnsi="Calibri" w:cs="Calibri"/>
          <w:bCs/>
        </w:rPr>
      </w:pPr>
      <w:r>
        <w:rPr>
          <w:rFonts w:ascii="Calibri" w:hAnsi="Calibri" w:cs="Calibri"/>
          <w:bCs/>
        </w:rPr>
        <w:t xml:space="preserve">    David Fisher made a motion, second by Garry Wells to pay Brian Moulton $13 an hour as the director of the skating rink, as that is what he was being paid last year and also make it retroactive to January 1, 2015. All were in favor.</w:t>
      </w:r>
    </w:p>
    <w:p w:rsidR="0089502C" w:rsidRDefault="0089502C" w:rsidP="0089502C">
      <w:pPr>
        <w:jc w:val="left"/>
        <w:rPr>
          <w:rFonts w:ascii="Calibri" w:hAnsi="Calibri" w:cs="Calibri"/>
          <w:bCs/>
        </w:rPr>
      </w:pPr>
      <w:r>
        <w:rPr>
          <w:rFonts w:ascii="Calibri" w:hAnsi="Calibri" w:cs="Calibri"/>
          <w:bCs/>
        </w:rPr>
        <w:t xml:space="preserve">    Kevin Finnegan made a motion, second by David Fisher to approve the minutes from the January 14 &amp; 21, 2015 meetings. All were in favor.</w:t>
      </w:r>
    </w:p>
    <w:p w:rsidR="0089502C" w:rsidRDefault="0089502C" w:rsidP="0089502C">
      <w:pPr>
        <w:jc w:val="left"/>
        <w:rPr>
          <w:rFonts w:ascii="Calibri" w:hAnsi="Calibri" w:cs="Calibri"/>
          <w:bCs/>
        </w:rPr>
      </w:pPr>
      <w:r>
        <w:rPr>
          <w:rFonts w:ascii="Calibri" w:hAnsi="Calibri" w:cs="Calibri"/>
          <w:bCs/>
        </w:rPr>
        <w:lastRenderedPageBreak/>
        <w:t xml:space="preserve">    The Board went into executive session at 8:25 pm to discuss contract negotiations. They came out at 8:36 with no votes taken.</w:t>
      </w:r>
    </w:p>
    <w:p w:rsidR="0089502C" w:rsidRDefault="0089502C" w:rsidP="0089502C">
      <w:pPr>
        <w:jc w:val="left"/>
        <w:rPr>
          <w:rFonts w:ascii="Calibri" w:hAnsi="Calibri" w:cs="Calibri"/>
          <w:bCs/>
        </w:rPr>
      </w:pPr>
      <w:r>
        <w:rPr>
          <w:rFonts w:ascii="Calibri" w:hAnsi="Calibri" w:cs="Calibri"/>
          <w:bCs/>
        </w:rPr>
        <w:t xml:space="preserve">    Kevin Finnegan made a motion, second by David Fisher to adjourn at 8:36 pm.</w:t>
      </w:r>
    </w:p>
    <w:p w:rsidR="0089502C" w:rsidRDefault="0089502C" w:rsidP="0089502C">
      <w:pPr>
        <w:jc w:val="left"/>
        <w:rPr>
          <w:rFonts w:ascii="Calibri" w:hAnsi="Calibri" w:cs="Calibri"/>
          <w:bCs/>
        </w:rPr>
      </w:pPr>
    </w:p>
    <w:p w:rsidR="0089502C" w:rsidRDefault="0089502C" w:rsidP="0089502C">
      <w:pPr>
        <w:jc w:val="left"/>
        <w:rPr>
          <w:rFonts w:ascii="Calibri" w:hAnsi="Calibri" w:cs="Calibri"/>
          <w:bCs/>
        </w:rPr>
      </w:pPr>
      <w:r>
        <w:rPr>
          <w:rFonts w:ascii="Calibri" w:hAnsi="Calibri" w:cs="Calibri"/>
          <w:bCs/>
        </w:rPr>
        <w:t>_______________________________</w:t>
      </w:r>
    </w:p>
    <w:p w:rsidR="0089502C" w:rsidRDefault="0089502C" w:rsidP="0089502C">
      <w:pPr>
        <w:jc w:val="left"/>
        <w:rPr>
          <w:rFonts w:ascii="Calibri" w:hAnsi="Calibri" w:cs="Calibri"/>
          <w:bCs/>
        </w:rPr>
      </w:pPr>
      <w:r>
        <w:rPr>
          <w:rFonts w:ascii="Calibri" w:hAnsi="Calibri" w:cs="Calibri"/>
          <w:bCs/>
        </w:rPr>
        <w:t>Judy Hargrave, Town Clerk</w:t>
      </w:r>
    </w:p>
    <w:p w:rsidR="003B741F" w:rsidRDefault="003B741F"/>
    <w:sectPr w:rsidR="003B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2C"/>
    <w:rsid w:val="003B741F"/>
    <w:rsid w:val="0089502C"/>
    <w:rsid w:val="00C2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4C197-6D98-4CD8-979D-EB6E7C25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2C"/>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dcterms:created xsi:type="dcterms:W3CDTF">2015-02-13T18:07:00Z</dcterms:created>
  <dcterms:modified xsi:type="dcterms:W3CDTF">2015-02-25T15:36:00Z</dcterms:modified>
</cp:coreProperties>
</file>