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0F" w:rsidRDefault="00F12C0F" w:rsidP="00F12C0F">
      <w:pPr>
        <w:jc w:val="center"/>
        <w:rPr>
          <w:rFonts w:ascii="Calibri" w:hAnsi="Calibri" w:cs="Calibri"/>
          <w:b/>
          <w:bCs/>
          <w:sz w:val="22"/>
          <w:szCs w:val="22"/>
        </w:rPr>
      </w:pPr>
      <w:r>
        <w:rPr>
          <w:rFonts w:ascii="Calibri" w:hAnsi="Calibri" w:cs="Calibri"/>
          <w:b/>
          <w:bCs/>
          <w:sz w:val="22"/>
          <w:szCs w:val="22"/>
        </w:rPr>
        <w:t>AUGUST 8, 2012</w:t>
      </w:r>
    </w:p>
    <w:p w:rsidR="00F12C0F" w:rsidRDefault="00F12C0F" w:rsidP="00F12C0F">
      <w:pPr>
        <w:jc w:val="center"/>
        <w:rPr>
          <w:rFonts w:ascii="Calibri" w:hAnsi="Calibri" w:cs="Calibri"/>
          <w:b/>
          <w:bCs/>
          <w:sz w:val="22"/>
          <w:szCs w:val="22"/>
        </w:rPr>
      </w:pPr>
    </w:p>
    <w:p w:rsidR="00F12C0F" w:rsidRDefault="00F12C0F" w:rsidP="00F12C0F">
      <w:pPr>
        <w:rPr>
          <w:rFonts w:ascii="Calibri" w:hAnsi="Calibri" w:cs="Calibri"/>
          <w:bCs/>
        </w:rPr>
      </w:pPr>
    </w:p>
    <w:p w:rsidR="00F12C0F" w:rsidRDefault="00F12C0F" w:rsidP="00F12C0F">
      <w:pPr>
        <w:rPr>
          <w:rFonts w:ascii="Calibri" w:hAnsi="Calibri" w:cs="Calibri"/>
          <w:bCs/>
        </w:rPr>
      </w:pPr>
      <w:r>
        <w:rPr>
          <w:rFonts w:ascii="Calibri" w:hAnsi="Calibri" w:cs="Calibri"/>
          <w:bCs/>
        </w:rPr>
        <w:t xml:space="preserve">     A regular meeting of the Madrid Town Board was called to order at 6:30 pm in the Town Office.</w:t>
      </w:r>
    </w:p>
    <w:p w:rsidR="00F12C0F" w:rsidRDefault="00F12C0F" w:rsidP="00F12C0F">
      <w:pPr>
        <w:rPr>
          <w:rFonts w:ascii="Calibri" w:hAnsi="Calibri" w:cs="Calibri"/>
          <w:bCs/>
        </w:rPr>
      </w:pPr>
      <w:r>
        <w:rPr>
          <w:rFonts w:ascii="Calibri" w:hAnsi="Calibri" w:cs="Calibri"/>
          <w:bCs/>
        </w:rPr>
        <w:t xml:space="preserve">     Members present: Joseph Finnegan, Tony Cooper, David Fisher, Kevin Finnegan, Tim </w:t>
      </w:r>
      <w:proofErr w:type="spellStart"/>
      <w:r>
        <w:rPr>
          <w:rFonts w:ascii="Calibri" w:hAnsi="Calibri" w:cs="Calibri"/>
          <w:bCs/>
        </w:rPr>
        <w:t>Thisse</w:t>
      </w:r>
      <w:proofErr w:type="spellEnd"/>
      <w:r>
        <w:rPr>
          <w:rFonts w:ascii="Calibri" w:hAnsi="Calibri" w:cs="Calibri"/>
          <w:bCs/>
        </w:rPr>
        <w:t xml:space="preserve">, Bill Barkley – Highway Supt. and Judy </w:t>
      </w:r>
      <w:proofErr w:type="spellStart"/>
      <w:r>
        <w:rPr>
          <w:rFonts w:ascii="Calibri" w:hAnsi="Calibri" w:cs="Calibri"/>
          <w:bCs/>
        </w:rPr>
        <w:t>Hargrave</w:t>
      </w:r>
      <w:proofErr w:type="spellEnd"/>
      <w:r>
        <w:rPr>
          <w:rFonts w:ascii="Calibri" w:hAnsi="Calibri" w:cs="Calibri"/>
          <w:bCs/>
        </w:rPr>
        <w:t xml:space="preserve"> – Town Clerk.</w:t>
      </w:r>
    </w:p>
    <w:p w:rsidR="00F12C0F" w:rsidRDefault="00F12C0F" w:rsidP="00F12C0F">
      <w:pPr>
        <w:rPr>
          <w:rFonts w:ascii="Calibri" w:hAnsi="Calibri" w:cs="Calibri"/>
          <w:bCs/>
        </w:rPr>
      </w:pPr>
      <w:r>
        <w:rPr>
          <w:rFonts w:ascii="Calibri" w:hAnsi="Calibri" w:cs="Calibri"/>
          <w:bCs/>
        </w:rPr>
        <w:t xml:space="preserve">     Also present: Kathy Paige, Laura McGrath, Jeff Gilson, Alan Finnegan, Tammy Hawkins and </w:t>
      </w:r>
      <w:proofErr w:type="spellStart"/>
      <w:r>
        <w:rPr>
          <w:rFonts w:ascii="Calibri" w:hAnsi="Calibri" w:cs="Calibri"/>
          <w:bCs/>
        </w:rPr>
        <w:t>Laurean</w:t>
      </w:r>
      <w:proofErr w:type="spellEnd"/>
      <w:r>
        <w:rPr>
          <w:rFonts w:ascii="Calibri" w:hAnsi="Calibri" w:cs="Calibri"/>
          <w:bCs/>
        </w:rPr>
        <w:t xml:space="preserve"> </w:t>
      </w:r>
      <w:proofErr w:type="spellStart"/>
      <w:r>
        <w:rPr>
          <w:rFonts w:ascii="Calibri" w:hAnsi="Calibri" w:cs="Calibri"/>
          <w:bCs/>
        </w:rPr>
        <w:t>Pelkey</w:t>
      </w:r>
      <w:proofErr w:type="spellEnd"/>
      <w:r>
        <w:rPr>
          <w:rFonts w:ascii="Calibri" w:hAnsi="Calibri" w:cs="Calibri"/>
          <w:bCs/>
        </w:rPr>
        <w:t>.</w:t>
      </w:r>
    </w:p>
    <w:p w:rsidR="00F12C0F" w:rsidRDefault="00F12C0F" w:rsidP="00F12C0F">
      <w:pPr>
        <w:rPr>
          <w:rFonts w:ascii="Calibri" w:hAnsi="Calibri" w:cs="Calibri"/>
          <w:bCs/>
        </w:rPr>
      </w:pPr>
      <w:r>
        <w:rPr>
          <w:rFonts w:ascii="Calibri" w:hAnsi="Calibri" w:cs="Calibri"/>
          <w:bCs/>
        </w:rPr>
        <w:t xml:space="preserve">    </w:t>
      </w:r>
      <w:r>
        <w:rPr>
          <w:rFonts w:ascii="Calibri" w:hAnsi="Calibri" w:cs="Calibri"/>
          <w:b/>
          <w:bCs/>
        </w:rPr>
        <w:t xml:space="preserve">Public Comment: </w:t>
      </w:r>
      <w:r>
        <w:rPr>
          <w:rFonts w:ascii="Calibri" w:hAnsi="Calibri" w:cs="Calibri"/>
          <w:bCs/>
        </w:rPr>
        <w:t>Members from the library board need a resolution from the Town Board saying that they will be allowed to continue using the Library property after the completion of the project for at least ten years and also asking the Town to commit to paying 50% of the projected costs for the matching grant. The board suggested that they apply for the masonry/entry work and the replacement of the roof for approximately $138,000.00. David Fisher made a resolution, second by Tony Cooper to commit to paying up to $70,000.00 for a matching grant for improvements to the Library. All were in favor.</w:t>
      </w:r>
    </w:p>
    <w:p w:rsidR="00F12C0F" w:rsidRDefault="00F12C0F" w:rsidP="00F12C0F">
      <w:pPr>
        <w:rPr>
          <w:rFonts w:ascii="Calibri" w:hAnsi="Calibri" w:cs="Calibri"/>
          <w:bCs/>
        </w:rPr>
      </w:pPr>
      <w:r>
        <w:rPr>
          <w:rFonts w:ascii="Calibri" w:hAnsi="Calibri" w:cs="Calibri"/>
          <w:bCs/>
        </w:rPr>
        <w:t xml:space="preserve">     David Fisher made a resolution, second by Kevin Finnegan to permit the Library use of the building and property for at least the next ten years. All were in favor.</w:t>
      </w:r>
    </w:p>
    <w:p w:rsidR="00F12C0F" w:rsidRDefault="00F12C0F" w:rsidP="00F12C0F">
      <w:pPr>
        <w:rPr>
          <w:rFonts w:ascii="Calibri" w:hAnsi="Calibri" w:cs="Calibri"/>
          <w:bCs/>
        </w:rPr>
      </w:pPr>
      <w:r>
        <w:rPr>
          <w:rFonts w:ascii="Calibri" w:hAnsi="Calibri" w:cs="Calibri"/>
          <w:bCs/>
        </w:rPr>
        <w:t xml:space="preserve">     Jeff Gilson gave the board his report on building permit applications. Jeff also stated that he has sent a letter to the ISO regarding their report but has not heard anything back from them.</w:t>
      </w:r>
    </w:p>
    <w:p w:rsidR="00F12C0F" w:rsidRDefault="00F12C0F" w:rsidP="00F12C0F">
      <w:pPr>
        <w:rPr>
          <w:rFonts w:ascii="Calibri" w:hAnsi="Calibri" w:cs="Calibri"/>
          <w:bCs/>
        </w:rPr>
      </w:pPr>
      <w:r>
        <w:rPr>
          <w:rFonts w:ascii="Calibri" w:hAnsi="Calibri" w:cs="Calibri"/>
          <w:bCs/>
        </w:rPr>
        <w:t xml:space="preserve">    Alan Finnegan gave an update on the dam repairs project, the spillway is completed and they are waiting to hear back from the DEC before they start the bulkhead and coffer dam repairs. Alan expressed his thanks to Bill Barkley and the highway crew for their work on the repairs.</w:t>
      </w:r>
    </w:p>
    <w:p w:rsidR="00F12C0F" w:rsidRDefault="00F12C0F" w:rsidP="00F12C0F">
      <w:pPr>
        <w:rPr>
          <w:rFonts w:ascii="Calibri" w:hAnsi="Calibri" w:cs="Calibri"/>
          <w:bCs/>
        </w:rPr>
      </w:pPr>
      <w:r>
        <w:rPr>
          <w:rFonts w:ascii="Calibri" w:hAnsi="Calibri" w:cs="Calibri"/>
          <w:bCs/>
        </w:rPr>
        <w:t xml:space="preserve">    Bill reported that the labor costs for work done so far on the dam is $9,889.43.</w:t>
      </w:r>
    </w:p>
    <w:p w:rsidR="00F12C0F" w:rsidRDefault="00F12C0F" w:rsidP="00F12C0F">
      <w:pPr>
        <w:rPr>
          <w:rFonts w:ascii="Calibri" w:hAnsi="Calibri" w:cs="Calibri"/>
          <w:bCs/>
        </w:rPr>
      </w:pPr>
      <w:r>
        <w:rPr>
          <w:rFonts w:ascii="Calibri" w:hAnsi="Calibri" w:cs="Calibri"/>
          <w:bCs/>
        </w:rPr>
        <w:t xml:space="preserve">    Tammy Hawkins asked about how different organizations are billed for chargebacks and why not all are charged equally.</w:t>
      </w:r>
    </w:p>
    <w:p w:rsidR="00F12C0F" w:rsidRDefault="00F12C0F" w:rsidP="00F12C0F">
      <w:pPr>
        <w:rPr>
          <w:rFonts w:ascii="Calibri" w:hAnsi="Calibri" w:cs="Calibri"/>
          <w:bCs/>
        </w:rPr>
      </w:pPr>
      <w:r>
        <w:rPr>
          <w:rFonts w:ascii="Calibri" w:hAnsi="Calibri" w:cs="Calibri"/>
          <w:bCs/>
        </w:rPr>
        <w:t xml:space="preserve">    The Town Clerk presented proof of publication for the bid opening on removing the existing plow equipment and dump body from a Town owned chassis, refurbishing it and reinstalling on a new cab &amp; chassis. Viking-</w:t>
      </w:r>
      <w:proofErr w:type="spellStart"/>
      <w:r>
        <w:rPr>
          <w:rFonts w:ascii="Calibri" w:hAnsi="Calibri" w:cs="Calibri"/>
          <w:bCs/>
        </w:rPr>
        <w:t>Cives</w:t>
      </w:r>
      <w:proofErr w:type="spellEnd"/>
      <w:r>
        <w:rPr>
          <w:rFonts w:ascii="Calibri" w:hAnsi="Calibri" w:cs="Calibri"/>
          <w:bCs/>
        </w:rPr>
        <w:t xml:space="preserve"> was the only bidder at $30,500.00 or $28,500.00 if the Town removes the plow and dump box. The board discussed and David Fisher made a motion, second by Tim </w:t>
      </w:r>
      <w:proofErr w:type="spellStart"/>
      <w:r>
        <w:rPr>
          <w:rFonts w:ascii="Calibri" w:hAnsi="Calibri" w:cs="Calibri"/>
          <w:bCs/>
        </w:rPr>
        <w:t>Thisse</w:t>
      </w:r>
      <w:proofErr w:type="spellEnd"/>
      <w:r>
        <w:rPr>
          <w:rFonts w:ascii="Calibri" w:hAnsi="Calibri" w:cs="Calibri"/>
          <w:bCs/>
        </w:rPr>
        <w:t xml:space="preserve"> to accept the bid from Viking-</w:t>
      </w:r>
      <w:proofErr w:type="spellStart"/>
      <w:r>
        <w:rPr>
          <w:rFonts w:ascii="Calibri" w:hAnsi="Calibri" w:cs="Calibri"/>
          <w:bCs/>
        </w:rPr>
        <w:t>Cives</w:t>
      </w:r>
      <w:proofErr w:type="spellEnd"/>
      <w:r>
        <w:rPr>
          <w:rFonts w:ascii="Calibri" w:hAnsi="Calibri" w:cs="Calibri"/>
          <w:bCs/>
        </w:rPr>
        <w:t xml:space="preserve"> with the cost not to exceed $28,500.00. All were in favor.</w:t>
      </w:r>
    </w:p>
    <w:p w:rsidR="00F12C0F" w:rsidRDefault="00F12C0F" w:rsidP="00F12C0F">
      <w:pPr>
        <w:rPr>
          <w:rFonts w:ascii="Calibri" w:hAnsi="Calibri" w:cs="Calibri"/>
          <w:bCs/>
        </w:rPr>
      </w:pPr>
      <w:r>
        <w:rPr>
          <w:rFonts w:ascii="Calibri" w:hAnsi="Calibri" w:cs="Calibri"/>
          <w:bCs/>
        </w:rPr>
        <w:t xml:space="preserve">    David Fisher made a motion, second by Tony Cooper to acknowledge receipt of the monthly report. All were in favor.</w:t>
      </w:r>
    </w:p>
    <w:p w:rsidR="00F12C0F" w:rsidRDefault="00F12C0F" w:rsidP="00F12C0F">
      <w:pPr>
        <w:rPr>
          <w:rFonts w:ascii="Calibri" w:hAnsi="Calibri" w:cs="Calibri"/>
          <w:bCs/>
        </w:rPr>
      </w:pPr>
      <w:r>
        <w:rPr>
          <w:rFonts w:ascii="Calibri" w:hAnsi="Calibri" w:cs="Calibri"/>
          <w:bCs/>
        </w:rPr>
        <w:t xml:space="preserve">    The Board reviewed the monthly bills and David Fisher made a motion, second by Tim </w:t>
      </w:r>
      <w:proofErr w:type="spellStart"/>
      <w:r>
        <w:rPr>
          <w:rFonts w:ascii="Calibri" w:hAnsi="Calibri" w:cs="Calibri"/>
          <w:bCs/>
        </w:rPr>
        <w:t>Thisse</w:t>
      </w:r>
      <w:proofErr w:type="spellEnd"/>
      <w:r>
        <w:rPr>
          <w:rFonts w:ascii="Calibri" w:hAnsi="Calibri" w:cs="Calibri"/>
          <w:bCs/>
        </w:rPr>
        <w:t xml:space="preserve"> to pay the monthly bills. General# 221-250 for $9,640.25, Highway #122-128 for $9,321.11, Water #56-64 for $1,326.91, Sewer #60-72 for $2,177.29, Light # 8 for $1,048.95 and Trust and Agency #14-17 for $7,883.07. All were in favor.</w:t>
      </w:r>
    </w:p>
    <w:p w:rsidR="00F12C0F" w:rsidRDefault="00F12C0F" w:rsidP="00F12C0F">
      <w:pPr>
        <w:rPr>
          <w:rFonts w:ascii="Calibri" w:hAnsi="Calibri" w:cs="Calibri"/>
          <w:bCs/>
        </w:rPr>
      </w:pPr>
      <w:r>
        <w:rPr>
          <w:rFonts w:ascii="Calibri" w:hAnsi="Calibri" w:cs="Calibri"/>
          <w:bCs/>
        </w:rPr>
        <w:t xml:space="preserve">     </w:t>
      </w:r>
      <w:r>
        <w:rPr>
          <w:rFonts w:ascii="Calibri" w:hAnsi="Calibri" w:cs="Calibri"/>
          <w:b/>
          <w:bCs/>
        </w:rPr>
        <w:t xml:space="preserve">Communications: </w:t>
      </w:r>
      <w:r>
        <w:rPr>
          <w:rFonts w:ascii="Calibri" w:hAnsi="Calibri" w:cs="Calibri"/>
          <w:bCs/>
        </w:rPr>
        <w:t>A check was received from the St. Lawrence County Treasurer for second quarter sales tax revenue in the amount of $68,000.00, which was deposited in the general fund.</w:t>
      </w:r>
    </w:p>
    <w:p w:rsidR="00F12C0F" w:rsidRDefault="00F12C0F" w:rsidP="00F12C0F">
      <w:pPr>
        <w:rPr>
          <w:rFonts w:ascii="Calibri" w:hAnsi="Calibri" w:cs="Calibri"/>
          <w:bCs/>
        </w:rPr>
      </w:pPr>
      <w:r>
        <w:rPr>
          <w:rFonts w:ascii="Calibri" w:hAnsi="Calibri" w:cs="Calibri"/>
          <w:bCs/>
        </w:rPr>
        <w:t xml:space="preserve">     Letter was received from St. Lawrence County Office of Emergency Services describing an upcoming </w:t>
      </w:r>
      <w:r w:rsidR="007E469D">
        <w:rPr>
          <w:rFonts w:ascii="Calibri" w:hAnsi="Calibri" w:cs="Calibri"/>
          <w:bCs/>
        </w:rPr>
        <w:t>E</w:t>
      </w:r>
      <w:bookmarkStart w:id="0" w:name="_GoBack"/>
      <w:bookmarkEnd w:id="0"/>
      <w:r>
        <w:rPr>
          <w:rFonts w:ascii="Calibri" w:hAnsi="Calibri" w:cs="Calibri"/>
          <w:bCs/>
        </w:rPr>
        <w:t xml:space="preserve">lected </w:t>
      </w:r>
      <w:r w:rsidR="007E469D">
        <w:rPr>
          <w:rFonts w:ascii="Calibri" w:hAnsi="Calibri" w:cs="Calibri"/>
          <w:bCs/>
        </w:rPr>
        <w:t>O</w:t>
      </w:r>
      <w:r>
        <w:rPr>
          <w:rFonts w:ascii="Calibri" w:hAnsi="Calibri" w:cs="Calibri"/>
          <w:bCs/>
        </w:rPr>
        <w:t>fficials conference which will be October 4</w:t>
      </w:r>
      <w:r>
        <w:rPr>
          <w:rFonts w:ascii="Calibri" w:hAnsi="Calibri" w:cs="Calibri"/>
          <w:bCs/>
          <w:vertAlign w:val="superscript"/>
        </w:rPr>
        <w:t>th</w:t>
      </w:r>
      <w:r>
        <w:rPr>
          <w:rFonts w:ascii="Calibri" w:hAnsi="Calibri" w:cs="Calibri"/>
          <w:bCs/>
        </w:rPr>
        <w:t xml:space="preserve"> 1-6 pm at SUNY Canton.</w:t>
      </w:r>
    </w:p>
    <w:p w:rsidR="00F12C0F" w:rsidRDefault="00F12C0F" w:rsidP="00F12C0F">
      <w:pPr>
        <w:rPr>
          <w:rFonts w:ascii="Calibri" w:hAnsi="Calibri" w:cs="Calibri"/>
          <w:bCs/>
        </w:rPr>
      </w:pPr>
      <w:r>
        <w:rPr>
          <w:rFonts w:ascii="Calibri" w:hAnsi="Calibri" w:cs="Calibri"/>
          <w:bCs/>
        </w:rPr>
        <w:lastRenderedPageBreak/>
        <w:t xml:space="preserve">     Email from Data Path Card Services notifying the Town of a change in our required Healthcare Reimbursement account minimum balance to a monthly payment of $540.00, it was $580.00.</w:t>
      </w:r>
    </w:p>
    <w:p w:rsidR="00F12C0F" w:rsidRDefault="00F12C0F" w:rsidP="00F12C0F">
      <w:pPr>
        <w:rPr>
          <w:rFonts w:ascii="Calibri" w:hAnsi="Calibri" w:cs="Calibri"/>
          <w:bCs/>
        </w:rPr>
      </w:pPr>
      <w:r>
        <w:rPr>
          <w:rFonts w:ascii="Calibri" w:hAnsi="Calibri" w:cs="Calibri"/>
          <w:bCs/>
        </w:rPr>
        <w:t xml:space="preserve">     A letter was received from Selective Insurance Company acknowledging our claim for storm damages to the water telemetering equipment.</w:t>
      </w:r>
    </w:p>
    <w:p w:rsidR="00F12C0F" w:rsidRDefault="00F12C0F" w:rsidP="00F12C0F">
      <w:pPr>
        <w:rPr>
          <w:rFonts w:ascii="Calibri" w:hAnsi="Calibri" w:cs="Calibri"/>
          <w:bCs/>
        </w:rPr>
      </w:pPr>
      <w:r>
        <w:rPr>
          <w:rFonts w:ascii="Calibri" w:hAnsi="Calibri" w:cs="Calibri"/>
          <w:bCs/>
        </w:rPr>
        <w:t xml:space="preserve">     A letter was received from the St. Lawrence County Board of Health with concerns on rabies reporting, I contacted James </w:t>
      </w:r>
      <w:proofErr w:type="spellStart"/>
      <w:r>
        <w:rPr>
          <w:rFonts w:ascii="Calibri" w:hAnsi="Calibri" w:cs="Calibri"/>
          <w:bCs/>
        </w:rPr>
        <w:t>Pipher</w:t>
      </w:r>
      <w:proofErr w:type="spellEnd"/>
      <w:r>
        <w:rPr>
          <w:rFonts w:ascii="Calibri" w:hAnsi="Calibri" w:cs="Calibri"/>
          <w:bCs/>
        </w:rPr>
        <w:t xml:space="preserve"> regarding this matter. He will draft a letter of response regarding this matter.</w:t>
      </w:r>
    </w:p>
    <w:p w:rsidR="00F12C0F" w:rsidRDefault="00F12C0F" w:rsidP="00F12C0F">
      <w:pPr>
        <w:rPr>
          <w:rFonts w:ascii="Calibri" w:hAnsi="Calibri" w:cs="Calibri"/>
          <w:bCs/>
        </w:rPr>
      </w:pPr>
      <w:r>
        <w:rPr>
          <w:rFonts w:ascii="Calibri" w:hAnsi="Calibri" w:cs="Calibri"/>
          <w:bCs/>
        </w:rPr>
        <w:t xml:space="preserve">     Kevin Finnegan made a motion, second by Tim </w:t>
      </w:r>
      <w:proofErr w:type="spellStart"/>
      <w:r>
        <w:rPr>
          <w:rFonts w:ascii="Calibri" w:hAnsi="Calibri" w:cs="Calibri"/>
          <w:bCs/>
        </w:rPr>
        <w:t>Thisse</w:t>
      </w:r>
      <w:proofErr w:type="spellEnd"/>
      <w:r>
        <w:rPr>
          <w:rFonts w:ascii="Calibri" w:hAnsi="Calibri" w:cs="Calibri"/>
          <w:bCs/>
        </w:rPr>
        <w:t xml:space="preserve"> to send a letter of support for the funding of a live burn simulator project at the St. Lawrence County Fire Training Site and for the Town to provide a truck for hauling materials to the site. All were in favor.</w:t>
      </w:r>
    </w:p>
    <w:p w:rsidR="00F12C0F" w:rsidRDefault="00F12C0F" w:rsidP="00F12C0F">
      <w:pPr>
        <w:rPr>
          <w:rFonts w:ascii="Calibri" w:hAnsi="Calibri" w:cs="Calibri"/>
          <w:bCs/>
        </w:rPr>
      </w:pPr>
      <w:r>
        <w:rPr>
          <w:rFonts w:ascii="Calibri" w:hAnsi="Calibri" w:cs="Calibri"/>
          <w:bCs/>
        </w:rPr>
        <w:t xml:space="preserve">     A letter from the NYS Department of Taxation and Finance certifying the Town’s equalization rate is 100%.</w:t>
      </w:r>
    </w:p>
    <w:p w:rsidR="00F12C0F" w:rsidRDefault="00F12C0F" w:rsidP="00F12C0F">
      <w:pPr>
        <w:rPr>
          <w:rFonts w:ascii="Calibri" w:hAnsi="Calibri" w:cs="Calibri"/>
          <w:bCs/>
        </w:rPr>
      </w:pPr>
      <w:r>
        <w:rPr>
          <w:rFonts w:ascii="Calibri" w:hAnsi="Calibri" w:cs="Calibri"/>
          <w:bCs/>
        </w:rPr>
        <w:t xml:space="preserve">     A flyer was received for the Local Government Conference scheduled for October 9, 2012.</w:t>
      </w:r>
    </w:p>
    <w:p w:rsidR="00F12C0F" w:rsidRDefault="00F12C0F" w:rsidP="00F12C0F">
      <w:pPr>
        <w:rPr>
          <w:rFonts w:ascii="Calibri" w:hAnsi="Calibri" w:cs="Calibri"/>
          <w:bCs/>
        </w:rPr>
      </w:pPr>
      <w:r>
        <w:rPr>
          <w:rFonts w:ascii="Calibri" w:hAnsi="Calibri" w:cs="Calibri"/>
          <w:b/>
          <w:bCs/>
        </w:rPr>
        <w:t xml:space="preserve">     Bill Barkley: </w:t>
      </w:r>
      <w:r>
        <w:rPr>
          <w:rFonts w:ascii="Calibri" w:hAnsi="Calibri" w:cs="Calibri"/>
          <w:bCs/>
        </w:rPr>
        <w:t>Bill reported that the pump at the WWTP is still acting up and he has contacted Aaron Jarvis regarding this matter.</w:t>
      </w:r>
    </w:p>
    <w:p w:rsidR="00F12C0F" w:rsidRDefault="00F12C0F" w:rsidP="00F12C0F">
      <w:pPr>
        <w:rPr>
          <w:rFonts w:ascii="Calibri" w:hAnsi="Calibri" w:cs="Calibri"/>
          <w:bCs/>
        </w:rPr>
      </w:pPr>
      <w:r>
        <w:rPr>
          <w:rFonts w:ascii="Calibri" w:hAnsi="Calibri" w:cs="Calibri"/>
          <w:bCs/>
        </w:rPr>
        <w:t xml:space="preserve">     The pump at the water plant is not working correctly.</w:t>
      </w:r>
    </w:p>
    <w:p w:rsidR="00F12C0F" w:rsidRDefault="00F12C0F" w:rsidP="00F12C0F">
      <w:pPr>
        <w:rPr>
          <w:rFonts w:ascii="Calibri" w:hAnsi="Calibri" w:cs="Calibri"/>
          <w:bCs/>
        </w:rPr>
      </w:pPr>
      <w:r>
        <w:rPr>
          <w:rFonts w:ascii="Calibri" w:hAnsi="Calibri" w:cs="Calibri"/>
          <w:bCs/>
        </w:rPr>
        <w:t xml:space="preserve">     Neither bid for the sewer </w:t>
      </w:r>
      <w:proofErr w:type="spellStart"/>
      <w:r>
        <w:rPr>
          <w:rFonts w:ascii="Calibri" w:hAnsi="Calibri" w:cs="Calibri"/>
          <w:bCs/>
        </w:rPr>
        <w:t>jetter</w:t>
      </w:r>
      <w:proofErr w:type="spellEnd"/>
      <w:r>
        <w:rPr>
          <w:rFonts w:ascii="Calibri" w:hAnsi="Calibri" w:cs="Calibri"/>
          <w:bCs/>
        </w:rPr>
        <w:t xml:space="preserve"> meet the minority business qualifications so we are waiting to hear from Aaron Jarvis regarding this matter also.</w:t>
      </w:r>
    </w:p>
    <w:p w:rsidR="00F12C0F" w:rsidRDefault="00F12C0F" w:rsidP="00F12C0F">
      <w:pPr>
        <w:rPr>
          <w:rFonts w:ascii="Calibri" w:hAnsi="Calibri" w:cs="Calibri"/>
          <w:bCs/>
        </w:rPr>
      </w:pPr>
      <w:r>
        <w:rPr>
          <w:rFonts w:ascii="Calibri" w:hAnsi="Calibri" w:cs="Calibri"/>
          <w:bCs/>
        </w:rPr>
        <w:t xml:space="preserve">     </w:t>
      </w:r>
      <w:r>
        <w:rPr>
          <w:rFonts w:ascii="Calibri" w:hAnsi="Calibri" w:cs="Calibri"/>
          <w:b/>
          <w:bCs/>
        </w:rPr>
        <w:t xml:space="preserve">Old Business: </w:t>
      </w:r>
      <w:r>
        <w:rPr>
          <w:rFonts w:ascii="Calibri" w:hAnsi="Calibri" w:cs="Calibri"/>
          <w:bCs/>
        </w:rPr>
        <w:t xml:space="preserve">Joe will be meeting with Ron </w:t>
      </w:r>
      <w:proofErr w:type="spellStart"/>
      <w:r>
        <w:rPr>
          <w:rFonts w:ascii="Calibri" w:hAnsi="Calibri" w:cs="Calibri"/>
          <w:bCs/>
        </w:rPr>
        <w:t>Piester</w:t>
      </w:r>
      <w:proofErr w:type="spellEnd"/>
      <w:r>
        <w:rPr>
          <w:rFonts w:ascii="Calibri" w:hAnsi="Calibri" w:cs="Calibri"/>
          <w:bCs/>
        </w:rPr>
        <w:t xml:space="preserve"> and Sam </w:t>
      </w:r>
      <w:proofErr w:type="spellStart"/>
      <w:r>
        <w:rPr>
          <w:rFonts w:ascii="Calibri" w:hAnsi="Calibri" w:cs="Calibri"/>
          <w:bCs/>
        </w:rPr>
        <w:t>Riccotta</w:t>
      </w:r>
      <w:proofErr w:type="spellEnd"/>
      <w:r>
        <w:rPr>
          <w:rFonts w:ascii="Calibri" w:hAnsi="Calibri" w:cs="Calibri"/>
          <w:bCs/>
        </w:rPr>
        <w:t xml:space="preserve"> in Syracuse next week and will discuss the Building Code Effectiveness Grading Schedule review which downgraded our rating from a class 5 to class 9.</w:t>
      </w:r>
    </w:p>
    <w:p w:rsidR="00F12C0F" w:rsidRDefault="00F12C0F" w:rsidP="00F12C0F">
      <w:pPr>
        <w:rPr>
          <w:rFonts w:ascii="Calibri" w:hAnsi="Calibri" w:cs="Calibri"/>
          <w:bCs/>
        </w:rPr>
      </w:pPr>
      <w:r>
        <w:rPr>
          <w:rFonts w:ascii="Calibri" w:hAnsi="Calibri" w:cs="Calibri"/>
          <w:bCs/>
        </w:rPr>
        <w:t xml:space="preserve">    The board decided to stay with the company we currently have for natural gas instead of switching to Sprague Energy.</w:t>
      </w:r>
    </w:p>
    <w:p w:rsidR="00F12C0F" w:rsidRDefault="00F12C0F" w:rsidP="00F12C0F">
      <w:pPr>
        <w:rPr>
          <w:rFonts w:ascii="Calibri" w:hAnsi="Calibri" w:cs="Calibri"/>
          <w:bCs/>
        </w:rPr>
      </w:pPr>
      <w:r>
        <w:rPr>
          <w:rFonts w:ascii="Calibri" w:hAnsi="Calibri" w:cs="Calibri"/>
          <w:bCs/>
        </w:rPr>
        <w:t xml:space="preserve">    There was no action at this time on purchasing a sewer </w:t>
      </w:r>
      <w:proofErr w:type="spellStart"/>
      <w:r>
        <w:rPr>
          <w:rFonts w:ascii="Calibri" w:hAnsi="Calibri" w:cs="Calibri"/>
          <w:bCs/>
        </w:rPr>
        <w:t>jetter</w:t>
      </w:r>
      <w:proofErr w:type="spellEnd"/>
      <w:r>
        <w:rPr>
          <w:rFonts w:ascii="Calibri" w:hAnsi="Calibri" w:cs="Calibri"/>
          <w:bCs/>
        </w:rPr>
        <w:t>.</w:t>
      </w:r>
    </w:p>
    <w:p w:rsidR="00F12C0F" w:rsidRDefault="00F12C0F" w:rsidP="00F12C0F">
      <w:pPr>
        <w:rPr>
          <w:rFonts w:ascii="Calibri" w:hAnsi="Calibri" w:cs="Calibri"/>
          <w:bCs/>
        </w:rPr>
      </w:pPr>
      <w:r>
        <w:rPr>
          <w:rFonts w:ascii="Calibri" w:hAnsi="Calibri" w:cs="Calibri"/>
          <w:b/>
          <w:bCs/>
        </w:rPr>
        <w:t xml:space="preserve">     New Business: </w:t>
      </w:r>
      <w:r>
        <w:rPr>
          <w:rFonts w:ascii="Calibri" w:hAnsi="Calibri" w:cs="Calibri"/>
          <w:bCs/>
        </w:rPr>
        <w:t xml:space="preserve">Tim </w:t>
      </w:r>
      <w:proofErr w:type="spellStart"/>
      <w:r>
        <w:rPr>
          <w:rFonts w:ascii="Calibri" w:hAnsi="Calibri" w:cs="Calibri"/>
          <w:bCs/>
        </w:rPr>
        <w:t>Thisse</w:t>
      </w:r>
      <w:proofErr w:type="spellEnd"/>
      <w:r>
        <w:rPr>
          <w:rFonts w:ascii="Calibri" w:hAnsi="Calibri" w:cs="Calibri"/>
          <w:bCs/>
        </w:rPr>
        <w:t xml:space="preserve"> informed the board that Sherry Rafter has stated that she is done running the recreation programs.</w:t>
      </w:r>
    </w:p>
    <w:p w:rsidR="00F12C0F" w:rsidRDefault="00F12C0F" w:rsidP="00F12C0F">
      <w:pPr>
        <w:rPr>
          <w:rFonts w:ascii="Calibri" w:hAnsi="Calibri" w:cs="Calibri"/>
          <w:bCs/>
        </w:rPr>
      </w:pPr>
      <w:r>
        <w:rPr>
          <w:rFonts w:ascii="Calibri" w:hAnsi="Calibri" w:cs="Calibri"/>
          <w:bCs/>
        </w:rPr>
        <w:t xml:space="preserve">    Tony Cooper made a motion, second by David Fisher to approve the minutes of the July 11, 2012 town board meeting. All were in favor.</w:t>
      </w:r>
    </w:p>
    <w:p w:rsidR="00F12C0F" w:rsidRDefault="00F12C0F" w:rsidP="00F12C0F">
      <w:pPr>
        <w:rPr>
          <w:rFonts w:ascii="Calibri" w:hAnsi="Calibri" w:cs="Calibri"/>
          <w:bCs/>
        </w:rPr>
      </w:pPr>
      <w:r>
        <w:rPr>
          <w:rFonts w:ascii="Calibri" w:hAnsi="Calibri" w:cs="Calibri"/>
          <w:bCs/>
        </w:rPr>
        <w:t xml:space="preserve">    The next regular meeting will be Wednesday, September 12, 2012 at 6:30 pm.</w:t>
      </w:r>
    </w:p>
    <w:p w:rsidR="00F12C0F" w:rsidRDefault="00F12C0F" w:rsidP="00F12C0F">
      <w:pPr>
        <w:rPr>
          <w:rFonts w:ascii="Calibri" w:hAnsi="Calibri" w:cs="Calibri"/>
          <w:bCs/>
        </w:rPr>
      </w:pPr>
      <w:r>
        <w:rPr>
          <w:rFonts w:ascii="Calibri" w:hAnsi="Calibri" w:cs="Calibri"/>
          <w:bCs/>
        </w:rPr>
        <w:t xml:space="preserve">    The board went into executive session at 8:35 pm and returned to regular session at 8:45 pm with no votes taken.</w:t>
      </w:r>
    </w:p>
    <w:p w:rsidR="00F12C0F" w:rsidRDefault="00F12C0F" w:rsidP="00F12C0F">
      <w:pPr>
        <w:rPr>
          <w:rFonts w:ascii="Calibri" w:hAnsi="Calibri" w:cs="Calibri"/>
          <w:bCs/>
        </w:rPr>
      </w:pPr>
      <w:r>
        <w:rPr>
          <w:rFonts w:ascii="Calibri" w:hAnsi="Calibri" w:cs="Calibri"/>
          <w:bCs/>
        </w:rPr>
        <w:t xml:space="preserve">    Tony Cooper made a motion, second by David Fisher to adjourn at 8:45 pm.</w:t>
      </w:r>
    </w:p>
    <w:p w:rsidR="00F12C0F" w:rsidRDefault="00F12C0F" w:rsidP="00F12C0F">
      <w:pPr>
        <w:rPr>
          <w:rFonts w:ascii="Calibri" w:hAnsi="Calibri" w:cs="Calibri"/>
          <w:bCs/>
        </w:rPr>
      </w:pPr>
    </w:p>
    <w:p w:rsidR="00F12C0F" w:rsidRDefault="00F12C0F" w:rsidP="00F12C0F">
      <w:pPr>
        <w:rPr>
          <w:rFonts w:ascii="Calibri" w:hAnsi="Calibri" w:cs="Calibri"/>
          <w:bCs/>
        </w:rPr>
      </w:pPr>
    </w:p>
    <w:p w:rsidR="00F12C0F" w:rsidRDefault="00F12C0F" w:rsidP="00F12C0F">
      <w:pPr>
        <w:rPr>
          <w:rFonts w:ascii="Calibri" w:hAnsi="Calibri" w:cs="Calibri"/>
          <w:bCs/>
        </w:rPr>
      </w:pPr>
      <w:r>
        <w:rPr>
          <w:rFonts w:ascii="Calibri" w:hAnsi="Calibri" w:cs="Calibri"/>
          <w:bCs/>
        </w:rPr>
        <w:t>______________________________________</w:t>
      </w:r>
    </w:p>
    <w:p w:rsidR="00F12C0F" w:rsidRDefault="00F12C0F" w:rsidP="00F12C0F">
      <w:pPr>
        <w:rPr>
          <w:rFonts w:ascii="Calibri" w:hAnsi="Calibri" w:cs="Calibri"/>
          <w:bCs/>
        </w:rPr>
      </w:pPr>
      <w:r>
        <w:rPr>
          <w:rFonts w:ascii="Calibri" w:hAnsi="Calibri" w:cs="Calibri"/>
          <w:bCs/>
        </w:rPr>
        <w:t xml:space="preserve">Judy </w:t>
      </w:r>
      <w:proofErr w:type="spellStart"/>
      <w:r>
        <w:rPr>
          <w:rFonts w:ascii="Calibri" w:hAnsi="Calibri" w:cs="Calibri"/>
          <w:bCs/>
        </w:rPr>
        <w:t>Hargrave</w:t>
      </w:r>
      <w:proofErr w:type="spellEnd"/>
      <w:r>
        <w:rPr>
          <w:rFonts w:ascii="Calibri" w:hAnsi="Calibri" w:cs="Calibri"/>
          <w:bCs/>
        </w:rPr>
        <w:t>, Town Clerk</w:t>
      </w:r>
    </w:p>
    <w:p w:rsidR="00B206CC" w:rsidRDefault="00B206CC"/>
    <w:sectPr w:rsidR="00B20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0F"/>
    <w:rsid w:val="007E469D"/>
    <w:rsid w:val="00B206CC"/>
    <w:rsid w:val="00F1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2</cp:revision>
  <dcterms:created xsi:type="dcterms:W3CDTF">2012-08-24T15:00:00Z</dcterms:created>
  <dcterms:modified xsi:type="dcterms:W3CDTF">2012-09-05T16:52:00Z</dcterms:modified>
</cp:coreProperties>
</file>