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4E" w:rsidRDefault="00EE5E4E" w:rsidP="00EE5E4E">
      <w:pPr>
        <w:ind w:firstLine="720"/>
        <w:jc w:val="center"/>
        <w:rPr>
          <w:b/>
        </w:rPr>
      </w:pPr>
      <w:r>
        <w:rPr>
          <w:b/>
        </w:rPr>
        <w:t>AUGUST 12, 2015</w:t>
      </w:r>
    </w:p>
    <w:p w:rsidR="00EE5E4E" w:rsidRDefault="00EE5E4E" w:rsidP="00EE5E4E">
      <w:pPr>
        <w:ind w:firstLine="720"/>
        <w:jc w:val="center"/>
        <w:rPr>
          <w:b/>
        </w:rPr>
      </w:pPr>
    </w:p>
    <w:p w:rsidR="00EE5E4E" w:rsidRDefault="00EE5E4E" w:rsidP="00EE5E4E">
      <w:pPr>
        <w:ind w:firstLine="720"/>
        <w:jc w:val="left"/>
      </w:pPr>
      <w:r>
        <w:t xml:space="preserve">     A regular meeting of the Madrid Town Board was called to order at 6:30 pm in the Town Office.</w:t>
      </w:r>
    </w:p>
    <w:p w:rsidR="00EE5E4E" w:rsidRDefault="00EE5E4E" w:rsidP="00EE5E4E">
      <w:pPr>
        <w:ind w:firstLine="720"/>
        <w:jc w:val="left"/>
      </w:pPr>
      <w:r>
        <w:t xml:space="preserve">     Members present: Anthony Cooper, Garry Wells, Kevin Finnegan, Tim </w:t>
      </w:r>
      <w:proofErr w:type="spellStart"/>
      <w:r>
        <w:t>Thisse</w:t>
      </w:r>
      <w:proofErr w:type="spellEnd"/>
      <w:r>
        <w:t>, Bill Barkley – Highway Supt and Judy Hargrave – Town Clerk. Absent: David Fisher</w:t>
      </w:r>
    </w:p>
    <w:p w:rsidR="00EE5E4E" w:rsidRDefault="00EE5E4E" w:rsidP="00EE5E4E">
      <w:pPr>
        <w:ind w:firstLine="720"/>
        <w:jc w:val="left"/>
      </w:pPr>
      <w:r>
        <w:t xml:space="preserve">    Also present: John </w:t>
      </w:r>
      <w:proofErr w:type="spellStart"/>
      <w:r>
        <w:t>Warnick</w:t>
      </w:r>
      <w:proofErr w:type="spellEnd"/>
      <w:r>
        <w:t xml:space="preserve">, Jeff and Vicki </w:t>
      </w:r>
      <w:proofErr w:type="spellStart"/>
      <w:r>
        <w:t>Perrrine</w:t>
      </w:r>
      <w:proofErr w:type="spellEnd"/>
      <w:r>
        <w:t>.</w:t>
      </w:r>
    </w:p>
    <w:p w:rsidR="00EE5E4E" w:rsidRDefault="00EE5E4E" w:rsidP="00EE5E4E">
      <w:pPr>
        <w:ind w:firstLine="720"/>
        <w:jc w:val="left"/>
      </w:pPr>
      <w:r>
        <w:t xml:space="preserve">    Public Comment: John </w:t>
      </w:r>
      <w:proofErr w:type="spellStart"/>
      <w:r>
        <w:t>Warncik</w:t>
      </w:r>
      <w:proofErr w:type="spellEnd"/>
      <w:r>
        <w:t xml:space="preserve"> gave the Board a short presentation on the Tri-County Alternative Energy Cooperative grant study. If the Town decides to join they would have to enter into a 20-25 year contract. Currently MWCS, Lisbon School and Canton are part of the group.</w:t>
      </w:r>
    </w:p>
    <w:p w:rsidR="00EE5E4E" w:rsidRDefault="00EE5E4E" w:rsidP="00EE5E4E">
      <w:pPr>
        <w:ind w:firstLine="720"/>
        <w:jc w:val="left"/>
      </w:pPr>
      <w:r>
        <w:t xml:space="preserve">     Vicki Perrine wanted an update on the Medical Center project. The Town is waiting for the closing of the property, but </w:t>
      </w:r>
      <w:proofErr w:type="gramStart"/>
      <w:r>
        <w:t>have</w:t>
      </w:r>
      <w:proofErr w:type="gramEnd"/>
      <w:r>
        <w:t xml:space="preserve"> state that Heritage Homes could start site work. This is supposed to start on Tuesday.</w:t>
      </w:r>
    </w:p>
    <w:p w:rsidR="00EE5E4E" w:rsidRDefault="00EE5E4E" w:rsidP="00EE5E4E">
      <w:pPr>
        <w:ind w:firstLine="720"/>
        <w:jc w:val="left"/>
      </w:pPr>
      <w:r>
        <w:t xml:space="preserve">    The board reviewed the monthly report. Tim </w:t>
      </w:r>
      <w:proofErr w:type="spellStart"/>
      <w:r>
        <w:t>Thisse</w:t>
      </w:r>
      <w:proofErr w:type="spellEnd"/>
      <w:r>
        <w:t xml:space="preserve"> made a motion, second by Garry Wells to acknowledge receipt of the monthly report. All were in favor.</w:t>
      </w:r>
    </w:p>
    <w:p w:rsidR="00EE5E4E" w:rsidRDefault="00EE5E4E" w:rsidP="00EE5E4E">
      <w:pPr>
        <w:ind w:firstLine="720"/>
        <w:jc w:val="left"/>
      </w:pPr>
      <w:r>
        <w:t xml:space="preserve">     The Board reviewed the monthly bills. Kevin asked Bill what highway bill #136 for $16,000.00 was for. Bill stated it was for grinding the road. Also someone wondered what highway bill #152 for $2,390.33 was </w:t>
      </w:r>
      <w:proofErr w:type="gramStart"/>
      <w:r>
        <w:t>for,</w:t>
      </w:r>
      <w:proofErr w:type="gramEnd"/>
      <w:r>
        <w:t xml:space="preserve"> Bill said it was for stone for chip seal. Tim </w:t>
      </w:r>
      <w:proofErr w:type="spellStart"/>
      <w:r>
        <w:t>Thisse</w:t>
      </w:r>
      <w:proofErr w:type="spellEnd"/>
      <w:r>
        <w:t xml:space="preserve"> made a motion, second by Kevin Finnegan to pay the monthly bills. General #205-230 For $7,613.70, Highway #135-153 for $80,649.65, Water #48-55 for $1,943.81, Sewer #52-60 for $5,283.70, Light District #8 for $1,235.71, Trust &amp; Agency #15-16 for $8,082.95. All were in favor.</w:t>
      </w:r>
    </w:p>
    <w:p w:rsidR="00EE5E4E" w:rsidRDefault="00EE5E4E" w:rsidP="00EE5E4E">
      <w:pPr>
        <w:ind w:firstLine="720"/>
        <w:jc w:val="left"/>
      </w:pPr>
      <w:r>
        <w:rPr>
          <w:b/>
        </w:rPr>
        <w:t xml:space="preserve">     Communications: </w:t>
      </w:r>
      <w:r>
        <w:t>A check was deposited for $3,189.51 for second notice and interest payments on taxes.</w:t>
      </w:r>
    </w:p>
    <w:p w:rsidR="00EE5E4E" w:rsidRDefault="00EE5E4E" w:rsidP="00EE5E4E">
      <w:pPr>
        <w:ind w:firstLine="720"/>
        <w:jc w:val="left"/>
      </w:pPr>
      <w:r>
        <w:t xml:space="preserve">    The Town’s share of justice court fees was $1,155.00.</w:t>
      </w:r>
    </w:p>
    <w:p w:rsidR="00EE5E4E" w:rsidRDefault="00EE5E4E" w:rsidP="00EE5E4E">
      <w:pPr>
        <w:ind w:firstLine="720"/>
        <w:jc w:val="left"/>
      </w:pPr>
      <w:r>
        <w:t xml:space="preserve">     </w:t>
      </w:r>
      <w:proofErr w:type="spellStart"/>
      <w:r>
        <w:t>Veridan</w:t>
      </w:r>
      <w:proofErr w:type="spellEnd"/>
      <w:r>
        <w:t xml:space="preserve"> sent the Town a bill for $1,121.01 for taxes that they said </w:t>
      </w:r>
      <w:proofErr w:type="gramStart"/>
      <w:r>
        <w:t>were</w:t>
      </w:r>
      <w:proofErr w:type="gramEnd"/>
      <w:r>
        <w:t xml:space="preserve"> omitted from our bill. A tax exempt certificate was sent to </w:t>
      </w:r>
      <w:proofErr w:type="spellStart"/>
      <w:r>
        <w:t>Veridan</w:t>
      </w:r>
      <w:proofErr w:type="spellEnd"/>
      <w:r>
        <w:t>.</w:t>
      </w:r>
    </w:p>
    <w:p w:rsidR="00EE5E4E" w:rsidRDefault="00EE5E4E" w:rsidP="00EE5E4E">
      <w:pPr>
        <w:ind w:firstLine="720"/>
        <w:jc w:val="left"/>
      </w:pPr>
      <w:r>
        <w:t xml:space="preserve">    Association of Towns sent a letter stating that the 2016 dues will be $899.00.</w:t>
      </w:r>
    </w:p>
    <w:p w:rsidR="00EE5E4E" w:rsidRDefault="00EE5E4E" w:rsidP="00EE5E4E">
      <w:pPr>
        <w:ind w:firstLine="720"/>
        <w:jc w:val="left"/>
      </w:pPr>
      <w:r>
        <w:t xml:space="preserve">     The </w:t>
      </w:r>
      <w:proofErr w:type="spellStart"/>
      <w:r>
        <w:t>medicare</w:t>
      </w:r>
      <w:proofErr w:type="spellEnd"/>
      <w:r>
        <w:t xml:space="preserve"> supplement insurance will have an increase of 4.8% this coming year.</w:t>
      </w:r>
    </w:p>
    <w:p w:rsidR="00EE5E4E" w:rsidRDefault="00EE5E4E" w:rsidP="00EE5E4E">
      <w:pPr>
        <w:ind w:firstLine="720"/>
        <w:jc w:val="left"/>
      </w:pPr>
      <w:r>
        <w:t xml:space="preserve">    The Supervisor received a sales tax check for $77,547.67.</w:t>
      </w:r>
    </w:p>
    <w:p w:rsidR="00EE5E4E" w:rsidRDefault="00EE5E4E" w:rsidP="00EE5E4E">
      <w:pPr>
        <w:ind w:firstLine="720"/>
        <w:jc w:val="left"/>
      </w:pPr>
      <w:r>
        <w:t xml:space="preserve">     The court would like permission to apply for a grant through the Unified Court System.</w:t>
      </w:r>
    </w:p>
    <w:p w:rsidR="00EE5E4E" w:rsidRDefault="00EE5E4E" w:rsidP="00EE5E4E">
      <w:pPr>
        <w:ind w:firstLine="720"/>
        <w:jc w:val="left"/>
      </w:pPr>
      <w:r>
        <w:t xml:space="preserve">     Kevin Finnegan made a motion, second by Garry Wells to authorize the Judge/Court Clerk to apply for a grant. All were in favor.</w:t>
      </w:r>
    </w:p>
    <w:p w:rsidR="00EE5E4E" w:rsidRDefault="00EE5E4E" w:rsidP="00EE5E4E">
      <w:pPr>
        <w:ind w:firstLine="720"/>
        <w:jc w:val="left"/>
      </w:pPr>
      <w:r>
        <w:lastRenderedPageBreak/>
        <w:t xml:space="preserve">    The Supervisor received notification that the fee for Workers Compensation for 2016 will be $35,477.00.</w:t>
      </w:r>
    </w:p>
    <w:p w:rsidR="00EE5E4E" w:rsidRDefault="00EE5E4E" w:rsidP="00EE5E4E">
      <w:pPr>
        <w:ind w:firstLine="720"/>
        <w:jc w:val="left"/>
      </w:pPr>
      <w:r>
        <w:t xml:space="preserve">     Marie Rutherford would like the Town to declare September 17-23, 2015 Constitution Week. Tim </w:t>
      </w:r>
      <w:proofErr w:type="spellStart"/>
      <w:r>
        <w:t>Thisse</w:t>
      </w:r>
      <w:proofErr w:type="spellEnd"/>
      <w:r>
        <w:t xml:space="preserve"> made a resolution, second by Kevin Finnegan to declare September 17-23, 2015 as Constitution Week. All were in favor.</w:t>
      </w:r>
    </w:p>
    <w:p w:rsidR="00EE5E4E" w:rsidRDefault="00EE5E4E" w:rsidP="00EE5E4E">
      <w:pPr>
        <w:ind w:firstLine="720"/>
        <w:jc w:val="left"/>
      </w:pPr>
      <w:r>
        <w:t xml:space="preserve">     </w:t>
      </w:r>
      <w:r>
        <w:rPr>
          <w:b/>
        </w:rPr>
        <w:t xml:space="preserve">Bill Barkley: </w:t>
      </w:r>
      <w:r>
        <w:t>Truck 3 (the yellow truck) needs a transmission. Wayne’s can put a used one in for $600.00. The Board told Bill to do what he thought was best.</w:t>
      </w:r>
    </w:p>
    <w:p w:rsidR="00EE5E4E" w:rsidRDefault="00EE5E4E" w:rsidP="00EE5E4E">
      <w:pPr>
        <w:ind w:firstLine="720"/>
        <w:jc w:val="left"/>
      </w:pPr>
      <w:r>
        <w:t xml:space="preserve">     </w:t>
      </w:r>
      <w:r>
        <w:rPr>
          <w:b/>
        </w:rPr>
        <w:t xml:space="preserve">Old Business: </w:t>
      </w:r>
      <w:r>
        <w:t>Tony reported that the Main Street Grant application has been submitted.</w:t>
      </w:r>
    </w:p>
    <w:p w:rsidR="00EE5E4E" w:rsidRDefault="00EE5E4E" w:rsidP="00EE5E4E">
      <w:pPr>
        <w:ind w:firstLine="720"/>
        <w:jc w:val="left"/>
      </w:pPr>
      <w:r>
        <w:rPr>
          <w:b/>
        </w:rPr>
        <w:t xml:space="preserve">     New Business: </w:t>
      </w:r>
      <w:r>
        <w:t>Budget worksheets were handed out.</w:t>
      </w:r>
    </w:p>
    <w:p w:rsidR="00EE5E4E" w:rsidRDefault="00EE5E4E" w:rsidP="00EE5E4E">
      <w:pPr>
        <w:ind w:firstLine="720"/>
        <w:jc w:val="left"/>
      </w:pPr>
      <w:r>
        <w:t xml:space="preserve">     The Board tabled the Energy Consortium discussion until next month.</w:t>
      </w:r>
    </w:p>
    <w:p w:rsidR="00EE5E4E" w:rsidRDefault="00EE5E4E" w:rsidP="00EE5E4E">
      <w:pPr>
        <w:ind w:firstLine="720"/>
        <w:jc w:val="left"/>
      </w:pPr>
      <w:r>
        <w:t xml:space="preserve">     The Local Government Conference will be October 13</w:t>
      </w:r>
      <w:r>
        <w:rPr>
          <w:vertAlign w:val="superscript"/>
        </w:rPr>
        <w:t>th</w:t>
      </w:r>
      <w:r>
        <w:t xml:space="preserve"> so anyone interested please get your paperwork to the Town Clerk so she can send in the fees.</w:t>
      </w:r>
    </w:p>
    <w:p w:rsidR="00EE5E4E" w:rsidRDefault="00EE5E4E" w:rsidP="00EE5E4E">
      <w:pPr>
        <w:ind w:firstLine="720"/>
        <w:jc w:val="left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approve the minutes of the July 1 &amp; 8 meetings with one correction, the fee for </w:t>
      </w:r>
      <w:proofErr w:type="spellStart"/>
      <w:r>
        <w:t>Tisdel</w:t>
      </w:r>
      <w:proofErr w:type="spellEnd"/>
      <w:r>
        <w:t xml:space="preserve"> Associates services should have been $345.50 for the water district. All were in favor.</w:t>
      </w:r>
    </w:p>
    <w:p w:rsidR="00EE5E4E" w:rsidRDefault="00EE5E4E" w:rsidP="00EE5E4E">
      <w:pPr>
        <w:ind w:firstLine="720"/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adjourn at 7:50 pm.</w:t>
      </w:r>
    </w:p>
    <w:p w:rsidR="00EE5E4E" w:rsidRDefault="00EE5E4E" w:rsidP="00EE5E4E">
      <w:pPr>
        <w:ind w:firstLine="720"/>
        <w:jc w:val="left"/>
      </w:pPr>
      <w:bookmarkStart w:id="0" w:name="_GoBack"/>
      <w:bookmarkEnd w:id="0"/>
    </w:p>
    <w:p w:rsidR="00EE5E4E" w:rsidRDefault="00EE5E4E" w:rsidP="00EE5E4E">
      <w:pPr>
        <w:ind w:firstLine="720"/>
        <w:jc w:val="left"/>
      </w:pPr>
      <w:r>
        <w:t>Judy Hargrave, Town Clerk</w:t>
      </w:r>
    </w:p>
    <w:p w:rsidR="002F3070" w:rsidRDefault="002F3070"/>
    <w:sectPr w:rsidR="002F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4E"/>
    <w:rsid w:val="002F3070"/>
    <w:rsid w:val="00E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E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E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2015-08-25T15:29:00Z</dcterms:created>
  <dcterms:modified xsi:type="dcterms:W3CDTF">2015-08-25T15:30:00Z</dcterms:modified>
</cp:coreProperties>
</file>